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52EC7" w14:textId="5472C9F0" w:rsidR="00D226EC" w:rsidRDefault="00C166E8" w:rsidP="00F13E06">
      <w:pPr>
        <w:jc w:val="both"/>
        <w:outlineLvl w:val="0"/>
        <w:rPr>
          <w:rFonts w:cs="Calibri"/>
          <w:noProof/>
          <w:color w:val="595959"/>
          <w:sz w:val="40"/>
          <w:szCs w:val="40"/>
        </w:rPr>
      </w:pPr>
      <w:r>
        <w:rPr>
          <w:rFonts w:cs="Calibri"/>
          <w:noProof/>
          <w:color w:val="595959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946384" wp14:editId="4BF26E72">
                <wp:simplePos x="0" y="0"/>
                <wp:positionH relativeFrom="column">
                  <wp:posOffset>1145540</wp:posOffset>
                </wp:positionH>
                <wp:positionV relativeFrom="paragraph">
                  <wp:posOffset>-2783205</wp:posOffset>
                </wp:positionV>
                <wp:extent cx="3994150" cy="894715"/>
                <wp:effectExtent l="2540" t="0" r="3810" b="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150" cy="894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1E32F3" w14:textId="142D0255" w:rsidR="005974C3" w:rsidRPr="007C2D71" w:rsidRDefault="00AD3A2E" w:rsidP="00BE57B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/>
                                <w:bCs/>
                                <w:color w:val="4040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04040"/>
                              </w:rPr>
                              <w:t>Diagnóstico</w:t>
                            </w:r>
                          </w:p>
                          <w:p w14:paraId="5225C663" w14:textId="77777777" w:rsidR="00AD3A2E" w:rsidRDefault="00AD3A2E" w:rsidP="00BE57B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/>
                                <w:bCs/>
                                <w:color w:val="601E6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01E62"/>
                                <w:sz w:val="26"/>
                                <w:szCs w:val="26"/>
                              </w:rPr>
                              <w:t xml:space="preserve">Diagnóstico rápido de cefaleas primarias mediante inteligencia artificial basada en machine. </w:t>
                            </w:r>
                          </w:p>
                          <w:p w14:paraId="643BCE45" w14:textId="636B580C" w:rsidR="005974C3" w:rsidRPr="00357EF9" w:rsidRDefault="00AD3A2E" w:rsidP="00BE57B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NewsGotT" w:hAnsi="NewsGotT" w:cs="NewsGotT"/>
                                <w:color w:val="333333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NewsGotT" w:hAnsi="NewsGotT" w:cs="NewsGotT"/>
                                <w:color w:val="333333"/>
                                <w:sz w:val="20"/>
                                <w:szCs w:val="20"/>
                                <w:lang w:eastAsia="en-GB"/>
                              </w:rPr>
                              <w:t>Un g</w:t>
                            </w:r>
                            <w:r w:rsidR="005974C3" w:rsidRPr="00357EF9">
                              <w:rPr>
                                <w:rFonts w:ascii="NewsGotT" w:hAnsi="NewsGotT" w:cs="NewsGotT"/>
                                <w:color w:val="333333"/>
                                <w:sz w:val="20"/>
                                <w:szCs w:val="20"/>
                                <w:lang w:eastAsia="en-GB"/>
                              </w:rPr>
                              <w:t>rupo investigador del Sistema Andaluz de Salud</w:t>
                            </w:r>
                            <w:r w:rsidR="00357EF9">
                              <w:rPr>
                                <w:rFonts w:ascii="NewsGotT" w:hAnsi="NewsGotT" w:cs="NewsGotT"/>
                                <w:color w:val="333333"/>
                                <w:sz w:val="20"/>
                                <w:szCs w:val="20"/>
                                <w:lang w:eastAsia="en-GB"/>
                              </w:rPr>
                              <w:t xml:space="preserve"> (SAS)</w:t>
                            </w:r>
                            <w:r w:rsidR="005974C3" w:rsidRPr="00357EF9">
                              <w:rPr>
                                <w:rFonts w:ascii="NewsGotT" w:hAnsi="NewsGotT" w:cs="NewsGotT"/>
                                <w:color w:val="333333"/>
                                <w:sz w:val="20"/>
                                <w:szCs w:val="20"/>
                                <w:lang w:eastAsia="en-GB"/>
                              </w:rPr>
                              <w:t xml:space="preserve"> ha desarrollado</w:t>
                            </w:r>
                            <w:r w:rsidR="00E5603F">
                              <w:rPr>
                                <w:rFonts w:ascii="NewsGotT" w:hAnsi="NewsGotT" w:cs="NewsGotT"/>
                                <w:color w:val="333333"/>
                                <w:sz w:val="20"/>
                                <w:szCs w:val="20"/>
                                <w:lang w:eastAsia="en-GB"/>
                              </w:rPr>
                              <w:t xml:space="preserve"> un nuev</w:t>
                            </w:r>
                            <w:r>
                              <w:rPr>
                                <w:rFonts w:ascii="NewsGotT" w:hAnsi="NewsGotT" w:cs="NewsGotT"/>
                                <w:color w:val="333333"/>
                                <w:sz w:val="20"/>
                                <w:szCs w:val="20"/>
                                <w:lang w:eastAsia="en-GB"/>
                              </w:rPr>
                              <w:t xml:space="preserve">a APP de diagnóstico </w:t>
                            </w:r>
                            <w:r w:rsidR="007B4C9F">
                              <w:rPr>
                                <w:rFonts w:ascii="NewsGotT" w:hAnsi="NewsGotT" w:cs="NewsGotT"/>
                                <w:color w:val="333333"/>
                                <w:sz w:val="20"/>
                                <w:szCs w:val="20"/>
                                <w:lang w:eastAsia="en-GB"/>
                              </w:rPr>
                              <w:t>para los 18 tipos</w:t>
                            </w:r>
                            <w:r>
                              <w:rPr>
                                <w:rFonts w:ascii="NewsGotT" w:hAnsi="NewsGotT" w:cs="NewsGotT"/>
                                <w:color w:val="333333"/>
                                <w:sz w:val="20"/>
                                <w:szCs w:val="20"/>
                                <w:lang w:eastAsia="en-GB"/>
                              </w:rPr>
                              <w:t xml:space="preserve"> cefaleas primarias</w:t>
                            </w:r>
                            <w:r w:rsidR="007B4C9F">
                              <w:rPr>
                                <w:rFonts w:ascii="NewsGotT" w:hAnsi="NewsGotT" w:cs="NewsGotT"/>
                                <w:color w:val="333333"/>
                                <w:sz w:val="20"/>
                                <w:szCs w:val="20"/>
                                <w:lang w:eastAsia="en-GB"/>
                              </w:rPr>
                              <w:t>, basada en una IA entrenada con Machine Learning</w:t>
                            </w:r>
                            <w:r>
                              <w:rPr>
                                <w:rFonts w:ascii="NewsGotT" w:hAnsi="NewsGotT" w:cs="NewsGotT"/>
                                <w:color w:val="333333"/>
                                <w:sz w:val="20"/>
                                <w:szCs w:val="20"/>
                                <w:lang w:eastAsia="en-GB"/>
                              </w:rPr>
                              <w:t>.</w:t>
                            </w:r>
                            <w:r w:rsidR="005974C3" w:rsidRPr="00357EF9">
                              <w:rPr>
                                <w:rFonts w:ascii="NewsGotT" w:hAnsi="NewsGotT" w:cs="NewsGotT"/>
                                <w:color w:val="333333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946384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90.2pt;margin-top:-219.15pt;width:314.5pt;height:70.4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FTCtAIAALo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9AoQTto0SMbDbqTIwpjW56h1yl4PfTgZ0Y4hza7VHV/L8tvGgm5aqjYslul5NAwWgG90N70L65O&#10;ONqCbIaPsoI4dGekAxpr1dnaQTUQoEObnk6tsVxKOHyXJCSMwVSCbZGQ+UTOp+nxdq+0ec9kh+wi&#10;wwpa79Dp/l4by4amRxcbTMiCt61rfyueHYDjdAKx4aq1WRaumz+TIFkv1gvikWi29kiQ595tsSLe&#10;rAjncf4uX63y8JeNG5K04VXFhA1zVFZI/qxzB41PmjhpS8uWVxbOUtJqu1m1Cu0pKLtwn6s5WM5u&#10;/nMargiQy4uUwogEd1HiFbPF3CMFib1kHiy8IEzukllAEpIXz1O654L9e0poyHASR/EkpjPpF7kF&#10;7nudG007bmB2tLwDRZycaGoluBaVa62hvJ3WF6Ww9M+lgHYfG+0EazU6qdWMmxFQrIo3snoC6SoJ&#10;ygIRwsCDRSPVD4wGGB4Z1t93VDGM2g8C5J+EhNhp4zYknkewUZeWzaWFihKgMmwwmpYrM02oXa/4&#10;toFIxwd3C0+m4E7NZ1aHhwYDwiV1GGZ2Al3undd55C5/AwAA//8DAFBLAwQUAAYACAAAACEAgCfR&#10;ieAAAAANAQAADwAAAGRycy9kb3ducmV2LnhtbEyPwU7DMBBE70j8g7VI3FqbNKJpiFNVqC1HSok4&#10;u7GbRI3Xke2m4e9ZTnCc2afZmWI92Z6NxofOoYSnuQBmsHa6w0ZC9bmbZcBCVKhV79BI+DYB1uX9&#10;XaFy7W74YcZjbBiFYMiVhDbGIec81K2xKszdYJBuZ+etiiR9w7VXNwq3PU+EeOZWdUgfWjWY19bU&#10;l+PVShjisF+++ffDZrsbRfW1r5Ku2Ur5+DBtXoBFM8U/GH7rU3UoqdPJXVEH1pPOREqohFm6yBbA&#10;CMnEiqwTWclqmQIvC/5/RfkDAAD//wMAUEsBAi0AFAAGAAgAAAAhALaDOJL+AAAA4QEAABMAAAAA&#10;AAAAAAAAAAAAAAAAAFtDb250ZW50X1R5cGVzXS54bWxQSwECLQAUAAYACAAAACEAOP0h/9YAAACU&#10;AQAACwAAAAAAAAAAAAAAAAAvAQAAX3JlbHMvLnJlbHNQSwECLQAUAAYACAAAACEA6ZxUwrQCAAC6&#10;BQAADgAAAAAAAAAAAAAAAAAuAgAAZHJzL2Uyb0RvYy54bWxQSwECLQAUAAYACAAAACEAgCfRieAA&#10;AAANAQAADwAAAAAAAAAAAAAAAAAOBQAAZHJzL2Rvd25yZXYueG1sUEsFBgAAAAAEAAQA8wAAABsG&#10;AAAAAA==&#10;" filled="f" stroked="f">
                <v:textbox style="mso-fit-shape-to-text:t">
                  <w:txbxContent>
                    <w:p w14:paraId="131E32F3" w14:textId="142D0255" w:rsidR="005974C3" w:rsidRPr="007C2D71" w:rsidRDefault="00AD3A2E" w:rsidP="00BE57B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b/>
                          <w:bCs/>
                          <w:color w:val="404040"/>
                        </w:rPr>
                      </w:pPr>
                      <w:r>
                        <w:rPr>
                          <w:b/>
                          <w:bCs/>
                          <w:color w:val="404040"/>
                        </w:rPr>
                        <w:t>Diagnóstico</w:t>
                      </w:r>
                    </w:p>
                    <w:p w14:paraId="5225C663" w14:textId="77777777" w:rsidR="00AD3A2E" w:rsidRDefault="00AD3A2E" w:rsidP="00BE57B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b/>
                          <w:bCs/>
                          <w:color w:val="601E62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color w:val="601E62"/>
                          <w:sz w:val="26"/>
                          <w:szCs w:val="26"/>
                        </w:rPr>
                        <w:t xml:space="preserve">Diagnóstico rápido de cefaleas primarias mediante inteligencia artificial basada en machine. </w:t>
                      </w:r>
                    </w:p>
                    <w:p w14:paraId="643BCE45" w14:textId="636B580C" w:rsidR="005974C3" w:rsidRPr="00357EF9" w:rsidRDefault="00AD3A2E" w:rsidP="00BE57B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NewsGotT" w:hAnsi="NewsGotT" w:cs="NewsGotT"/>
                          <w:color w:val="333333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NewsGotT" w:hAnsi="NewsGotT" w:cs="NewsGotT"/>
                          <w:color w:val="333333"/>
                          <w:sz w:val="20"/>
                          <w:szCs w:val="20"/>
                          <w:lang w:eastAsia="en-GB"/>
                        </w:rPr>
                        <w:t>Un g</w:t>
                      </w:r>
                      <w:r w:rsidR="005974C3" w:rsidRPr="00357EF9">
                        <w:rPr>
                          <w:rFonts w:ascii="NewsGotT" w:hAnsi="NewsGotT" w:cs="NewsGotT"/>
                          <w:color w:val="333333"/>
                          <w:sz w:val="20"/>
                          <w:szCs w:val="20"/>
                          <w:lang w:eastAsia="en-GB"/>
                        </w:rPr>
                        <w:t>rupo investigador del Sistema Andaluz de Salud</w:t>
                      </w:r>
                      <w:r w:rsidR="00357EF9">
                        <w:rPr>
                          <w:rFonts w:ascii="NewsGotT" w:hAnsi="NewsGotT" w:cs="NewsGotT"/>
                          <w:color w:val="333333"/>
                          <w:sz w:val="20"/>
                          <w:szCs w:val="20"/>
                          <w:lang w:eastAsia="en-GB"/>
                        </w:rPr>
                        <w:t xml:space="preserve"> (SAS)</w:t>
                      </w:r>
                      <w:r w:rsidR="005974C3" w:rsidRPr="00357EF9">
                        <w:rPr>
                          <w:rFonts w:ascii="NewsGotT" w:hAnsi="NewsGotT" w:cs="NewsGotT"/>
                          <w:color w:val="333333"/>
                          <w:sz w:val="20"/>
                          <w:szCs w:val="20"/>
                          <w:lang w:eastAsia="en-GB"/>
                        </w:rPr>
                        <w:t xml:space="preserve"> ha desarrollado</w:t>
                      </w:r>
                      <w:r w:rsidR="00E5603F">
                        <w:rPr>
                          <w:rFonts w:ascii="NewsGotT" w:hAnsi="NewsGotT" w:cs="NewsGotT"/>
                          <w:color w:val="333333"/>
                          <w:sz w:val="20"/>
                          <w:szCs w:val="20"/>
                          <w:lang w:eastAsia="en-GB"/>
                        </w:rPr>
                        <w:t xml:space="preserve"> un nuev</w:t>
                      </w:r>
                      <w:r>
                        <w:rPr>
                          <w:rFonts w:ascii="NewsGotT" w:hAnsi="NewsGotT" w:cs="NewsGotT"/>
                          <w:color w:val="333333"/>
                          <w:sz w:val="20"/>
                          <w:szCs w:val="20"/>
                          <w:lang w:eastAsia="en-GB"/>
                        </w:rPr>
                        <w:t xml:space="preserve">a APP de diagnóstico </w:t>
                      </w:r>
                      <w:r w:rsidR="007B4C9F">
                        <w:rPr>
                          <w:rFonts w:ascii="NewsGotT" w:hAnsi="NewsGotT" w:cs="NewsGotT"/>
                          <w:color w:val="333333"/>
                          <w:sz w:val="20"/>
                          <w:szCs w:val="20"/>
                          <w:lang w:eastAsia="en-GB"/>
                        </w:rPr>
                        <w:t>para los 18 tipos</w:t>
                      </w:r>
                      <w:r>
                        <w:rPr>
                          <w:rFonts w:ascii="NewsGotT" w:hAnsi="NewsGotT" w:cs="NewsGotT"/>
                          <w:color w:val="333333"/>
                          <w:sz w:val="20"/>
                          <w:szCs w:val="20"/>
                          <w:lang w:eastAsia="en-GB"/>
                        </w:rPr>
                        <w:t xml:space="preserve"> cefaleas primarias</w:t>
                      </w:r>
                      <w:r w:rsidR="007B4C9F">
                        <w:rPr>
                          <w:rFonts w:ascii="NewsGotT" w:hAnsi="NewsGotT" w:cs="NewsGotT"/>
                          <w:color w:val="333333"/>
                          <w:sz w:val="20"/>
                          <w:szCs w:val="20"/>
                          <w:lang w:eastAsia="en-GB"/>
                        </w:rPr>
                        <w:t>, basada en una IA entrenada con Machine Learning</w:t>
                      </w:r>
                      <w:bookmarkStart w:id="1" w:name="_GoBack"/>
                      <w:bookmarkEnd w:id="1"/>
                      <w:r>
                        <w:rPr>
                          <w:rFonts w:ascii="NewsGotT" w:hAnsi="NewsGotT" w:cs="NewsGotT"/>
                          <w:color w:val="333333"/>
                          <w:sz w:val="20"/>
                          <w:szCs w:val="20"/>
                          <w:lang w:eastAsia="en-GB"/>
                        </w:rPr>
                        <w:t>.</w:t>
                      </w:r>
                      <w:r w:rsidR="005974C3" w:rsidRPr="00357EF9">
                        <w:rPr>
                          <w:rFonts w:ascii="NewsGotT" w:hAnsi="NewsGotT" w:cs="NewsGotT"/>
                          <w:color w:val="333333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BA9F63" wp14:editId="4240CD54">
                <wp:simplePos x="0" y="0"/>
                <wp:positionH relativeFrom="column">
                  <wp:posOffset>3643630</wp:posOffset>
                </wp:positionH>
                <wp:positionV relativeFrom="paragraph">
                  <wp:posOffset>-4881880</wp:posOffset>
                </wp:positionV>
                <wp:extent cx="3780790" cy="1844040"/>
                <wp:effectExtent l="254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0790" cy="184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55A3EF" w14:textId="77777777" w:rsidR="005974C3" w:rsidRPr="00AB752B" w:rsidRDefault="005974C3" w:rsidP="00AB752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NewsGotT" w:hAnsi="NewsGotT" w:cs="Calibri"/>
                                <w:bCs/>
                                <w:color w:val="595959"/>
                                <w:sz w:val="72"/>
                                <w:szCs w:val="72"/>
                              </w:rPr>
                            </w:pPr>
                            <w:r w:rsidRPr="00AB752B">
                              <w:rPr>
                                <w:rFonts w:ascii="NewsGotT" w:hAnsi="NewsGotT" w:cs="Calibri"/>
                                <w:bCs/>
                                <w:color w:val="595959"/>
                                <w:sz w:val="72"/>
                                <w:szCs w:val="72"/>
                              </w:rPr>
                              <w:t>Informe</w:t>
                            </w:r>
                          </w:p>
                          <w:p w14:paraId="717F00E8" w14:textId="77777777" w:rsidR="005974C3" w:rsidRDefault="005974C3" w:rsidP="00AB752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NewsGotT" w:eastAsia="Calibri" w:hAnsi="NewsGotT" w:cs="Calibri"/>
                                <w:b/>
                                <w:bCs/>
                                <w:color w:val="8B004D"/>
                                <w:sz w:val="72"/>
                                <w:szCs w:val="72"/>
                                <w:lang w:eastAsia="en-US"/>
                              </w:rPr>
                            </w:pPr>
                            <w:r>
                              <w:rPr>
                                <w:rFonts w:ascii="NewsGotT" w:eastAsia="Calibri" w:hAnsi="NewsGotT" w:cs="Calibri"/>
                                <w:b/>
                                <w:bCs/>
                                <w:color w:val="8B004D"/>
                                <w:sz w:val="72"/>
                                <w:szCs w:val="72"/>
                                <w:lang w:eastAsia="en-US"/>
                              </w:rPr>
                              <w:t>Medical</w:t>
                            </w:r>
                          </w:p>
                          <w:p w14:paraId="3052B281" w14:textId="77777777" w:rsidR="005974C3" w:rsidRPr="00AB752B" w:rsidRDefault="005974C3" w:rsidP="00AB752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NewsGotT" w:eastAsia="Calibri" w:hAnsi="NewsGotT" w:cs="Calibri"/>
                                <w:b/>
                                <w:bCs/>
                                <w:color w:val="8B004D"/>
                                <w:sz w:val="72"/>
                                <w:szCs w:val="72"/>
                                <w:lang w:eastAsia="en-US"/>
                              </w:rPr>
                            </w:pPr>
                            <w:proofErr w:type="spellStart"/>
                            <w:r>
                              <w:rPr>
                                <w:rFonts w:ascii="NewsGotT" w:eastAsia="Calibri" w:hAnsi="NewsGotT" w:cs="Calibri"/>
                                <w:b/>
                                <w:bCs/>
                                <w:color w:val="8B004D"/>
                                <w:sz w:val="72"/>
                                <w:szCs w:val="72"/>
                                <w:lang w:eastAsia="en-US"/>
                              </w:rPr>
                              <w:t>Devices</w:t>
                            </w:r>
                            <w:proofErr w:type="spellEnd"/>
                          </w:p>
                          <w:p w14:paraId="6F96B9D4" w14:textId="77777777" w:rsidR="005974C3" w:rsidRDefault="005974C3" w:rsidP="00AB752B">
                            <w:pPr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BA9F63" id="Text Box 18" o:spid="_x0000_s1027" type="#_x0000_t202" style="position:absolute;left:0;text-align:left;margin-left:286.9pt;margin-top:-384.4pt;width:297.7pt;height:145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EbuugIAAMI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MbXmGXqfg9dCDnxnhHNrsUtX9vSy/aSTkqqFiy26VkkPDaAX0QnvTv7g6&#10;4WgLshk+ygri0J2RDmisVWdrB9VAgA5tejq1xnIp4fBdFAdRAqYSbGFMSEBc83yaHq/3Spv3THbI&#10;LjKsoPcOnu7vtbF0aHp0sdGELHjbuv634tkBOE4nEByuWpul4dr5MwmSdbyOiUdmi7VHgjz3bosV&#10;8RZFGM3zd/lqlYe/bNyQpA2vKiZsmKO0QvJnrTuIfBLFSVxatryycJaSVtvNqlVoT0Hahftc0cFy&#10;dvOf03BFgFxepBTOSHA3S7xiEUceKcjcS6Ig9oIwuUsWAUlIXjxP6Z4L9u8poSHDyXw2n9R0Jv0i&#10;t8B9r3OjaccNDI+WdxmOT040tRpci8q11lDeTuuLUlj651JAu4+Ndoq1Ip3kasbN6N6Gk7NV80ZW&#10;TyBhJUFgIEYYfLBopPqB0QBDJMP6+44qhlH7QcAzSEIQKkwdtyHzaAYbdWnZXFqoKAEqwwajabky&#10;06Ta9YpvG4h0fHi38HQK7kR9ZnV4cDAoXG6HoWYn0eXeeZ1H7/I3AAAA//8DAFBLAwQUAAYACAAA&#10;ACEAuiq2IeMAAAAOAQAADwAAAGRycy9kb3ducmV2LnhtbEyPwU7DMBBE70j8g7VI3FqnoSRpiFNV&#10;qC3HQol6duMliYjXVuym4e9xT3DbnR3NvC3Wk+7ZiIPrDAlYzCNgSLVRHTUCqs/dLAPmvCQle0Mo&#10;4AcdrMv7u0LmylzpA8ejb1gIIZdLAa33Nufc1S1q6ebGIoXblxm09GEdGq4GeQ3huudxFCVcy45C&#10;QystvrZYfx8vWoD1dp++DYf3zXY3RtVpX8VdsxXi8WHavADzOPk/M9zwAzqUgelsLqQc6wU8p08B&#10;3QuYpUkWpptlkaxiYOegLdNsCbws+P83yl8AAAD//wMAUEsBAi0AFAAGAAgAAAAhALaDOJL+AAAA&#10;4QEAABMAAAAAAAAAAAAAAAAAAAAAAFtDb250ZW50X1R5cGVzXS54bWxQSwECLQAUAAYACAAAACEA&#10;OP0h/9YAAACUAQAACwAAAAAAAAAAAAAAAAAvAQAAX3JlbHMvLnJlbHNQSwECLQAUAAYACAAAACEA&#10;PQxG7roCAADCBQAADgAAAAAAAAAAAAAAAAAuAgAAZHJzL2Uyb0RvYy54bWxQSwECLQAUAAYACAAA&#10;ACEAuiq2IeMAAAAOAQAADwAAAAAAAAAAAAAAAAAUBQAAZHJzL2Rvd25yZXYueG1sUEsFBgAAAAAE&#10;AAQA8wAAACQGAAAAAA==&#10;" filled="f" stroked="f">
                <v:textbox style="mso-fit-shape-to-text:t">
                  <w:txbxContent>
                    <w:p w14:paraId="7555A3EF" w14:textId="77777777" w:rsidR="005974C3" w:rsidRPr="00AB752B" w:rsidRDefault="005974C3" w:rsidP="00AB752B">
                      <w:pPr>
                        <w:autoSpaceDE w:val="0"/>
                        <w:autoSpaceDN w:val="0"/>
                        <w:adjustRightInd w:val="0"/>
                        <w:rPr>
                          <w:rFonts w:ascii="NewsGotT" w:hAnsi="NewsGotT" w:cs="Calibri"/>
                          <w:bCs/>
                          <w:color w:val="595959"/>
                          <w:sz w:val="72"/>
                          <w:szCs w:val="72"/>
                        </w:rPr>
                      </w:pPr>
                      <w:r w:rsidRPr="00AB752B">
                        <w:rPr>
                          <w:rFonts w:ascii="NewsGotT" w:hAnsi="NewsGotT" w:cs="Calibri"/>
                          <w:bCs/>
                          <w:color w:val="595959"/>
                          <w:sz w:val="72"/>
                          <w:szCs w:val="72"/>
                        </w:rPr>
                        <w:t>Informe</w:t>
                      </w:r>
                    </w:p>
                    <w:p w14:paraId="717F00E8" w14:textId="77777777" w:rsidR="005974C3" w:rsidRDefault="005974C3" w:rsidP="00AB752B">
                      <w:pPr>
                        <w:autoSpaceDE w:val="0"/>
                        <w:autoSpaceDN w:val="0"/>
                        <w:adjustRightInd w:val="0"/>
                        <w:rPr>
                          <w:rFonts w:ascii="NewsGotT" w:eastAsia="Calibri" w:hAnsi="NewsGotT" w:cs="Calibri"/>
                          <w:b/>
                          <w:bCs/>
                          <w:color w:val="8B004D"/>
                          <w:sz w:val="72"/>
                          <w:szCs w:val="72"/>
                          <w:lang w:eastAsia="en-US"/>
                        </w:rPr>
                      </w:pPr>
                      <w:r>
                        <w:rPr>
                          <w:rFonts w:ascii="NewsGotT" w:eastAsia="Calibri" w:hAnsi="NewsGotT" w:cs="Calibri"/>
                          <w:b/>
                          <w:bCs/>
                          <w:color w:val="8B004D"/>
                          <w:sz w:val="72"/>
                          <w:szCs w:val="72"/>
                          <w:lang w:eastAsia="en-US"/>
                        </w:rPr>
                        <w:t>Medical</w:t>
                      </w:r>
                    </w:p>
                    <w:p w14:paraId="3052B281" w14:textId="77777777" w:rsidR="005974C3" w:rsidRPr="00AB752B" w:rsidRDefault="005974C3" w:rsidP="00AB752B">
                      <w:pPr>
                        <w:autoSpaceDE w:val="0"/>
                        <w:autoSpaceDN w:val="0"/>
                        <w:adjustRightInd w:val="0"/>
                        <w:rPr>
                          <w:rFonts w:ascii="NewsGotT" w:eastAsia="Calibri" w:hAnsi="NewsGotT" w:cs="Calibri"/>
                          <w:b/>
                          <w:bCs/>
                          <w:color w:val="8B004D"/>
                          <w:sz w:val="72"/>
                          <w:szCs w:val="72"/>
                          <w:lang w:eastAsia="en-US"/>
                        </w:rPr>
                      </w:pPr>
                      <w:proofErr w:type="spellStart"/>
                      <w:r>
                        <w:rPr>
                          <w:rFonts w:ascii="NewsGotT" w:eastAsia="Calibri" w:hAnsi="NewsGotT" w:cs="Calibri"/>
                          <w:b/>
                          <w:bCs/>
                          <w:color w:val="8B004D"/>
                          <w:sz w:val="72"/>
                          <w:szCs w:val="72"/>
                          <w:lang w:eastAsia="en-US"/>
                        </w:rPr>
                        <w:t>Devices</w:t>
                      </w:r>
                      <w:proofErr w:type="spellEnd"/>
                    </w:p>
                    <w:p w14:paraId="6F96B9D4" w14:textId="77777777" w:rsidR="005974C3" w:rsidRDefault="005974C3" w:rsidP="00AB752B">
                      <w:pPr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</v:shape>
            </w:pict>
          </mc:Fallback>
        </mc:AlternateContent>
      </w:r>
    </w:p>
    <w:p w14:paraId="66908AAB" w14:textId="4F583B5F" w:rsidR="00F9305C" w:rsidRPr="00895936" w:rsidRDefault="00C166E8" w:rsidP="00F9305C">
      <w:pPr>
        <w:autoSpaceDE w:val="0"/>
        <w:autoSpaceDN w:val="0"/>
        <w:adjustRightInd w:val="0"/>
        <w:spacing w:line="0" w:lineRule="atLeast"/>
        <w:ind w:left="-284"/>
        <w:jc w:val="center"/>
        <w:rPr>
          <w:color w:val="000000"/>
          <w:sz w:val="40"/>
          <w:szCs w:val="40"/>
        </w:rPr>
      </w:pPr>
      <w:r>
        <w:rPr>
          <w:noProof/>
          <w:color w:val="000000"/>
          <w:sz w:val="40"/>
          <w:szCs w:val="40"/>
        </w:rPr>
        <w:drawing>
          <wp:inline distT="0" distB="0" distL="0" distR="0" wp14:anchorId="22816A0A" wp14:editId="712263B6">
            <wp:extent cx="428625" cy="504825"/>
            <wp:effectExtent l="0" t="0" r="0" b="0"/>
            <wp:docPr id="6" name="11 Imagen" descr="Descripc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 Imagen" descr="Descripcio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49E0F" w14:textId="77777777" w:rsidR="00F9305C" w:rsidRPr="00357EF9" w:rsidRDefault="00F9305C" w:rsidP="00A670FD">
      <w:pPr>
        <w:autoSpaceDE w:val="0"/>
        <w:autoSpaceDN w:val="0"/>
        <w:adjustRightInd w:val="0"/>
        <w:jc w:val="center"/>
        <w:rPr>
          <w:rFonts w:ascii="NewsGotT" w:hAnsi="NewsGotT" w:cs="NewsGotT"/>
          <w:color w:val="333333"/>
          <w:sz w:val="28"/>
          <w:szCs w:val="28"/>
          <w:lang w:eastAsia="en-GB"/>
        </w:rPr>
      </w:pPr>
      <w:r w:rsidRPr="00357EF9">
        <w:rPr>
          <w:rFonts w:ascii="NewsGotT" w:hAnsi="NewsGotT" w:cs="NewsGotT"/>
          <w:color w:val="333333"/>
          <w:sz w:val="28"/>
          <w:szCs w:val="28"/>
          <w:lang w:eastAsia="en-GB"/>
        </w:rPr>
        <w:t>Descripción</w:t>
      </w:r>
    </w:p>
    <w:p w14:paraId="61D07A6B" w14:textId="77777777" w:rsidR="00A018AA" w:rsidRPr="00357EF9" w:rsidRDefault="00A018AA" w:rsidP="00A670FD">
      <w:pPr>
        <w:autoSpaceDE w:val="0"/>
        <w:autoSpaceDN w:val="0"/>
        <w:adjustRightInd w:val="0"/>
        <w:jc w:val="both"/>
        <w:rPr>
          <w:rFonts w:ascii="NewsGotT" w:hAnsi="NewsGotT" w:cs="NewsGotT"/>
          <w:color w:val="333333"/>
          <w:sz w:val="20"/>
          <w:szCs w:val="20"/>
          <w:lang w:eastAsia="en-GB"/>
        </w:rPr>
      </w:pPr>
    </w:p>
    <w:p w14:paraId="15F533F7" w14:textId="7293808F" w:rsidR="00F82E0A" w:rsidRDefault="00AD3A2E" w:rsidP="00855E96">
      <w:pPr>
        <w:autoSpaceDE w:val="0"/>
        <w:autoSpaceDN w:val="0"/>
        <w:adjustRightInd w:val="0"/>
        <w:spacing w:after="240"/>
        <w:jc w:val="both"/>
        <w:rPr>
          <w:rFonts w:ascii="NewsGotT" w:hAnsi="NewsGotT" w:cs="NewsGotT"/>
          <w:color w:val="333333"/>
          <w:sz w:val="20"/>
          <w:szCs w:val="20"/>
          <w:lang w:eastAsia="en-GB"/>
        </w:rPr>
      </w:pPr>
      <w:r>
        <w:rPr>
          <w:rFonts w:ascii="NewsGotT" w:hAnsi="NewsGotT" w:cs="NewsGotT"/>
          <w:color w:val="333333"/>
          <w:sz w:val="20"/>
          <w:szCs w:val="20"/>
          <w:lang w:eastAsia="en-GB"/>
        </w:rPr>
        <w:t>La cefalea, o dolor de cabeza, es uno de los síntomas más frecuentes de consulta médica</w:t>
      </w:r>
      <w:r w:rsidR="00EE5AF0">
        <w:rPr>
          <w:rFonts w:ascii="NewsGotT" w:hAnsi="NewsGotT" w:cs="NewsGotT"/>
          <w:color w:val="333333"/>
          <w:sz w:val="20"/>
          <w:szCs w:val="20"/>
          <w:lang w:eastAsia="en-GB"/>
        </w:rPr>
        <w:t>.</w:t>
      </w:r>
      <w:r>
        <w:rPr>
          <w:rFonts w:ascii="NewsGotT" w:hAnsi="NewsGotT" w:cs="NewsGotT"/>
          <w:color w:val="333333"/>
          <w:sz w:val="20"/>
          <w:szCs w:val="20"/>
          <w:lang w:eastAsia="en-GB"/>
        </w:rPr>
        <w:t xml:space="preserve"> Las cefaleas primarias son las más </w:t>
      </w:r>
      <w:r w:rsidR="00240C15">
        <w:rPr>
          <w:rFonts w:ascii="NewsGotT" w:hAnsi="NewsGotT" w:cs="NewsGotT"/>
          <w:color w:val="333333"/>
          <w:sz w:val="20"/>
          <w:szCs w:val="20"/>
          <w:lang w:eastAsia="en-GB"/>
        </w:rPr>
        <w:t>frecuentes, y son aquellas en las que no existe una causa directa que las explique.</w:t>
      </w:r>
    </w:p>
    <w:p w14:paraId="63EEE37C" w14:textId="2F629B9E" w:rsidR="00240C15" w:rsidRDefault="00240C15" w:rsidP="00855E96">
      <w:pPr>
        <w:autoSpaceDE w:val="0"/>
        <w:autoSpaceDN w:val="0"/>
        <w:adjustRightInd w:val="0"/>
        <w:spacing w:after="240"/>
        <w:jc w:val="both"/>
        <w:rPr>
          <w:rFonts w:ascii="NewsGotT" w:hAnsi="NewsGotT" w:cs="NewsGotT"/>
          <w:color w:val="333333"/>
          <w:sz w:val="20"/>
          <w:szCs w:val="20"/>
          <w:lang w:eastAsia="en-GB"/>
        </w:rPr>
      </w:pPr>
      <w:r>
        <w:rPr>
          <w:rFonts w:ascii="NewsGotT" w:hAnsi="NewsGotT" w:cs="NewsGotT"/>
          <w:color w:val="333333"/>
          <w:sz w:val="20"/>
          <w:szCs w:val="20"/>
          <w:lang w:eastAsia="en-GB"/>
        </w:rPr>
        <w:t xml:space="preserve">Esta aplicación emplea la inteligencia artificial basada en Machine </w:t>
      </w:r>
      <w:proofErr w:type="spellStart"/>
      <w:r>
        <w:rPr>
          <w:rFonts w:ascii="NewsGotT" w:hAnsi="NewsGotT" w:cs="NewsGotT"/>
          <w:color w:val="333333"/>
          <w:sz w:val="20"/>
          <w:szCs w:val="20"/>
          <w:lang w:eastAsia="en-GB"/>
        </w:rPr>
        <w:t>Learning</w:t>
      </w:r>
      <w:proofErr w:type="spellEnd"/>
      <w:r>
        <w:rPr>
          <w:rFonts w:ascii="NewsGotT" w:hAnsi="NewsGotT" w:cs="NewsGotT"/>
          <w:color w:val="333333"/>
          <w:sz w:val="20"/>
          <w:szCs w:val="20"/>
          <w:lang w:eastAsia="en-GB"/>
        </w:rPr>
        <w:t xml:space="preserve"> para realizar el diagnóstico diferencial de los 18 tipos de cefaleas primarias que existen. Sirve como diagnóstico de apoyo tanto para médicos de atención primaria como neurólogos generales.</w:t>
      </w:r>
    </w:p>
    <w:p w14:paraId="769072F3" w14:textId="397EA1CC" w:rsidR="00EE5AF0" w:rsidRDefault="00240C15" w:rsidP="00855E96">
      <w:pPr>
        <w:autoSpaceDE w:val="0"/>
        <w:autoSpaceDN w:val="0"/>
        <w:adjustRightInd w:val="0"/>
        <w:spacing w:after="240"/>
        <w:jc w:val="both"/>
        <w:rPr>
          <w:rFonts w:ascii="NewsGotT" w:hAnsi="NewsGotT" w:cs="NewsGotT"/>
          <w:color w:val="333333"/>
          <w:sz w:val="20"/>
          <w:szCs w:val="20"/>
          <w:lang w:eastAsia="en-GB"/>
        </w:rPr>
      </w:pPr>
      <w:r>
        <w:rPr>
          <w:rFonts w:ascii="NewsGotT" w:hAnsi="NewsGotT" w:cs="NewsGotT"/>
          <w:color w:val="333333"/>
          <w:sz w:val="20"/>
          <w:szCs w:val="20"/>
          <w:lang w:eastAsia="en-GB"/>
        </w:rPr>
        <w:t>En resumen, esta APP ha demostrado ser una herramienta útil en el campo de las cefaleas, permitiendo mejorar el diagnóstico, la clasificación y la predicción de estas afecciones</w:t>
      </w:r>
      <w:r w:rsidR="00EE5AF0">
        <w:rPr>
          <w:rFonts w:ascii="NewsGotT" w:hAnsi="NewsGotT" w:cs="NewsGotT"/>
          <w:color w:val="333333"/>
          <w:sz w:val="20"/>
          <w:szCs w:val="20"/>
          <w:lang w:eastAsia="en-GB"/>
        </w:rPr>
        <w:t>.</w:t>
      </w:r>
    </w:p>
    <w:p w14:paraId="7AD73D14" w14:textId="77777777" w:rsidR="008131D1" w:rsidRPr="00357EF9" w:rsidRDefault="008131D1" w:rsidP="00A670FD">
      <w:pPr>
        <w:autoSpaceDE w:val="0"/>
        <w:autoSpaceDN w:val="0"/>
        <w:adjustRightInd w:val="0"/>
        <w:jc w:val="both"/>
        <w:rPr>
          <w:rFonts w:ascii="NewsGotT" w:hAnsi="NewsGotT" w:cs="NewsGotT"/>
          <w:color w:val="333333"/>
          <w:sz w:val="20"/>
          <w:szCs w:val="20"/>
          <w:lang w:eastAsia="en-GB"/>
        </w:rPr>
      </w:pPr>
    </w:p>
    <w:p w14:paraId="2E4F2ADE" w14:textId="52F4D17A" w:rsidR="00F9305C" w:rsidRPr="00A670FD" w:rsidRDefault="00C166E8" w:rsidP="00A670FD">
      <w:pPr>
        <w:autoSpaceDE w:val="0"/>
        <w:autoSpaceDN w:val="0"/>
        <w:adjustRightInd w:val="0"/>
        <w:jc w:val="center"/>
        <w:rPr>
          <w:rFonts w:ascii="NewsGotT" w:hAnsi="NewsGotT" w:cs="NewsGotT"/>
          <w:color w:val="333333"/>
          <w:sz w:val="20"/>
          <w:szCs w:val="20"/>
          <w:lang w:val="en-GB" w:eastAsia="en-GB"/>
        </w:rPr>
      </w:pPr>
      <w:r>
        <w:rPr>
          <w:rFonts w:ascii="NewsGotT" w:hAnsi="NewsGotT" w:cs="NewsGotT"/>
          <w:noProof/>
          <w:color w:val="333333"/>
          <w:sz w:val="20"/>
          <w:szCs w:val="20"/>
          <w:lang w:val="en-GB" w:eastAsia="en-GB"/>
        </w:rPr>
        <w:drawing>
          <wp:inline distT="0" distB="0" distL="0" distR="0" wp14:anchorId="59CDC9A3" wp14:editId="2A2B1C99">
            <wp:extent cx="428625" cy="504825"/>
            <wp:effectExtent l="0" t="0" r="0" b="0"/>
            <wp:docPr id="2" name="10 Imagen" descr="Ventaj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 Imagen" descr="Ventaja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C5134" w14:textId="77777777" w:rsidR="00F9305C" w:rsidRPr="00A670FD" w:rsidRDefault="00F9305C" w:rsidP="00A670FD">
      <w:pPr>
        <w:autoSpaceDE w:val="0"/>
        <w:autoSpaceDN w:val="0"/>
        <w:adjustRightInd w:val="0"/>
        <w:jc w:val="center"/>
        <w:rPr>
          <w:rFonts w:ascii="NewsGotT" w:hAnsi="NewsGotT" w:cs="NewsGotT"/>
          <w:color w:val="333333"/>
          <w:sz w:val="28"/>
          <w:szCs w:val="28"/>
          <w:lang w:val="en-GB" w:eastAsia="en-GB"/>
        </w:rPr>
      </w:pPr>
      <w:r w:rsidRPr="00A670FD">
        <w:rPr>
          <w:rFonts w:ascii="NewsGotT" w:hAnsi="NewsGotT" w:cs="NewsGotT"/>
          <w:color w:val="333333"/>
          <w:sz w:val="28"/>
          <w:szCs w:val="28"/>
          <w:lang w:val="en-GB" w:eastAsia="en-GB"/>
        </w:rPr>
        <w:t>Ventajas</w:t>
      </w:r>
    </w:p>
    <w:p w14:paraId="75340776" w14:textId="77777777" w:rsidR="00F9305C" w:rsidRPr="00A670FD" w:rsidRDefault="00F9305C" w:rsidP="00A670FD">
      <w:pPr>
        <w:autoSpaceDE w:val="0"/>
        <w:autoSpaceDN w:val="0"/>
        <w:adjustRightInd w:val="0"/>
        <w:jc w:val="both"/>
        <w:rPr>
          <w:rFonts w:ascii="NewsGotT" w:hAnsi="NewsGotT" w:cs="NewsGotT"/>
          <w:color w:val="333333"/>
          <w:sz w:val="20"/>
          <w:szCs w:val="20"/>
          <w:lang w:val="en-GB" w:eastAsia="en-GB"/>
        </w:rPr>
      </w:pPr>
    </w:p>
    <w:p w14:paraId="48152D64" w14:textId="7A2434BA" w:rsidR="00697991" w:rsidRDefault="00697991" w:rsidP="00ED5E5F">
      <w:pPr>
        <w:numPr>
          <w:ilvl w:val="0"/>
          <w:numId w:val="29"/>
        </w:numPr>
        <w:autoSpaceDE w:val="0"/>
        <w:autoSpaceDN w:val="0"/>
        <w:adjustRightInd w:val="0"/>
        <w:ind w:left="360"/>
        <w:jc w:val="both"/>
        <w:rPr>
          <w:rFonts w:ascii="NewsGotT" w:hAnsi="NewsGotT" w:cs="NewsGotT"/>
          <w:color w:val="333333"/>
          <w:sz w:val="20"/>
          <w:szCs w:val="20"/>
          <w:lang w:eastAsia="en-GB"/>
        </w:rPr>
      </w:pPr>
      <w:r>
        <w:rPr>
          <w:rFonts w:ascii="NewsGotT" w:hAnsi="NewsGotT" w:cs="NewsGotT"/>
          <w:color w:val="333333"/>
          <w:sz w:val="20"/>
          <w:szCs w:val="20"/>
          <w:lang w:eastAsia="en-GB"/>
        </w:rPr>
        <w:t>Diagnóstico rápido y preciso</w:t>
      </w:r>
    </w:p>
    <w:p w14:paraId="5A07B34A" w14:textId="77777777" w:rsidR="00697991" w:rsidRDefault="00697991" w:rsidP="00697991">
      <w:pPr>
        <w:autoSpaceDE w:val="0"/>
        <w:autoSpaceDN w:val="0"/>
        <w:adjustRightInd w:val="0"/>
        <w:ind w:left="360"/>
        <w:jc w:val="both"/>
        <w:rPr>
          <w:rFonts w:ascii="NewsGotT" w:hAnsi="NewsGotT" w:cs="NewsGotT"/>
          <w:color w:val="333333"/>
          <w:sz w:val="20"/>
          <w:szCs w:val="20"/>
          <w:lang w:eastAsia="en-GB"/>
        </w:rPr>
      </w:pPr>
    </w:p>
    <w:p w14:paraId="680F3652" w14:textId="7475F120" w:rsidR="000875DA" w:rsidRPr="00FD1FB3" w:rsidRDefault="00697991" w:rsidP="00ED5E5F">
      <w:pPr>
        <w:numPr>
          <w:ilvl w:val="0"/>
          <w:numId w:val="29"/>
        </w:numPr>
        <w:autoSpaceDE w:val="0"/>
        <w:autoSpaceDN w:val="0"/>
        <w:adjustRightInd w:val="0"/>
        <w:ind w:left="360"/>
        <w:jc w:val="both"/>
        <w:rPr>
          <w:rFonts w:ascii="NewsGotT" w:hAnsi="NewsGotT" w:cs="NewsGotT"/>
          <w:i/>
          <w:color w:val="333333"/>
          <w:sz w:val="20"/>
          <w:szCs w:val="20"/>
          <w:lang w:eastAsia="en-GB"/>
        </w:rPr>
      </w:pPr>
      <w:r>
        <w:rPr>
          <w:rFonts w:ascii="NewsGotT" w:hAnsi="NewsGotT" w:cs="NewsGotT"/>
          <w:color w:val="333333"/>
          <w:sz w:val="20"/>
          <w:szCs w:val="20"/>
          <w:lang w:eastAsia="en-GB"/>
        </w:rPr>
        <w:t xml:space="preserve">Mayor objetividad al utilizar algoritmos de </w:t>
      </w:r>
      <w:r w:rsidRPr="00FD1FB3">
        <w:rPr>
          <w:rFonts w:ascii="NewsGotT" w:hAnsi="NewsGotT" w:cs="NewsGotT"/>
          <w:i/>
          <w:color w:val="333333"/>
          <w:sz w:val="20"/>
          <w:szCs w:val="20"/>
          <w:lang w:eastAsia="en-GB"/>
        </w:rPr>
        <w:t xml:space="preserve">Machine </w:t>
      </w:r>
      <w:proofErr w:type="spellStart"/>
      <w:r w:rsidRPr="00FD1FB3">
        <w:rPr>
          <w:rFonts w:ascii="NewsGotT" w:hAnsi="NewsGotT" w:cs="NewsGotT"/>
          <w:i/>
          <w:color w:val="333333"/>
          <w:sz w:val="20"/>
          <w:szCs w:val="20"/>
          <w:lang w:eastAsia="en-GB"/>
        </w:rPr>
        <w:t>learning</w:t>
      </w:r>
      <w:proofErr w:type="spellEnd"/>
    </w:p>
    <w:p w14:paraId="6BB05142" w14:textId="77777777" w:rsidR="00697991" w:rsidRDefault="00697991" w:rsidP="00697991">
      <w:pPr>
        <w:autoSpaceDE w:val="0"/>
        <w:autoSpaceDN w:val="0"/>
        <w:adjustRightInd w:val="0"/>
        <w:jc w:val="both"/>
        <w:rPr>
          <w:rFonts w:ascii="NewsGotT" w:hAnsi="NewsGotT" w:cs="NewsGotT"/>
          <w:color w:val="333333"/>
          <w:sz w:val="20"/>
          <w:szCs w:val="20"/>
          <w:lang w:eastAsia="en-GB"/>
        </w:rPr>
      </w:pPr>
    </w:p>
    <w:p w14:paraId="7078BBED" w14:textId="2504A8FD" w:rsidR="00697991" w:rsidRPr="008131D1" w:rsidRDefault="00697991" w:rsidP="00ED5E5F">
      <w:pPr>
        <w:numPr>
          <w:ilvl w:val="0"/>
          <w:numId w:val="29"/>
        </w:numPr>
        <w:autoSpaceDE w:val="0"/>
        <w:autoSpaceDN w:val="0"/>
        <w:adjustRightInd w:val="0"/>
        <w:ind w:left="360"/>
        <w:jc w:val="both"/>
        <w:rPr>
          <w:rFonts w:ascii="NewsGotT" w:hAnsi="NewsGotT" w:cs="NewsGotT"/>
          <w:color w:val="333333"/>
          <w:sz w:val="20"/>
          <w:szCs w:val="20"/>
          <w:lang w:eastAsia="en-GB"/>
        </w:rPr>
      </w:pPr>
      <w:r>
        <w:rPr>
          <w:rFonts w:ascii="NewsGotT" w:hAnsi="NewsGotT" w:cs="NewsGotT"/>
          <w:color w:val="333333"/>
          <w:sz w:val="20"/>
          <w:szCs w:val="20"/>
          <w:lang w:eastAsia="en-GB"/>
        </w:rPr>
        <w:t>Mejora la consistencia diagnóstica</w:t>
      </w:r>
    </w:p>
    <w:p w14:paraId="2AA3DCC1" w14:textId="77777777" w:rsidR="00977117" w:rsidRPr="008131D1" w:rsidRDefault="00977117" w:rsidP="00ED5E5F">
      <w:pPr>
        <w:autoSpaceDE w:val="0"/>
        <w:autoSpaceDN w:val="0"/>
        <w:adjustRightInd w:val="0"/>
        <w:jc w:val="both"/>
        <w:rPr>
          <w:rFonts w:ascii="NewsGotT" w:hAnsi="NewsGotT" w:cs="NewsGotT"/>
          <w:color w:val="333333"/>
          <w:sz w:val="20"/>
          <w:szCs w:val="20"/>
          <w:lang w:eastAsia="en-GB"/>
        </w:rPr>
      </w:pPr>
    </w:p>
    <w:p w14:paraId="6B58A058" w14:textId="69E20F5E" w:rsidR="002E3F0A" w:rsidRDefault="00697991" w:rsidP="00ED5E5F">
      <w:pPr>
        <w:numPr>
          <w:ilvl w:val="0"/>
          <w:numId w:val="29"/>
        </w:numPr>
        <w:autoSpaceDE w:val="0"/>
        <w:autoSpaceDN w:val="0"/>
        <w:adjustRightInd w:val="0"/>
        <w:ind w:left="360"/>
        <w:jc w:val="both"/>
        <w:rPr>
          <w:rFonts w:ascii="NewsGotT" w:hAnsi="NewsGotT" w:cs="NewsGotT"/>
          <w:color w:val="333333"/>
          <w:sz w:val="20"/>
          <w:szCs w:val="20"/>
          <w:lang w:eastAsia="en-GB"/>
        </w:rPr>
      </w:pPr>
      <w:r>
        <w:rPr>
          <w:rFonts w:ascii="NewsGotT" w:hAnsi="NewsGotT" w:cs="NewsGotT"/>
          <w:color w:val="333333"/>
          <w:sz w:val="20"/>
          <w:szCs w:val="20"/>
          <w:lang w:eastAsia="en-GB"/>
        </w:rPr>
        <w:t>Ac</w:t>
      </w:r>
      <w:r w:rsidR="00FD1FB3">
        <w:rPr>
          <w:rFonts w:ascii="NewsGotT" w:hAnsi="NewsGotT" w:cs="NewsGotT"/>
          <w:color w:val="333333"/>
          <w:sz w:val="20"/>
          <w:szCs w:val="20"/>
          <w:lang w:eastAsia="en-GB"/>
        </w:rPr>
        <w:t>c</w:t>
      </w:r>
      <w:r>
        <w:rPr>
          <w:rFonts w:ascii="NewsGotT" w:hAnsi="NewsGotT" w:cs="NewsGotT"/>
          <w:color w:val="333333"/>
          <w:sz w:val="20"/>
          <w:szCs w:val="20"/>
          <w:lang w:eastAsia="en-GB"/>
        </w:rPr>
        <w:t>eso fácil y rápido</w:t>
      </w:r>
    </w:p>
    <w:p w14:paraId="76239865" w14:textId="77777777" w:rsidR="00D23A07" w:rsidRPr="00357EF9" w:rsidRDefault="00D23A07" w:rsidP="00A670FD">
      <w:pPr>
        <w:autoSpaceDE w:val="0"/>
        <w:autoSpaceDN w:val="0"/>
        <w:adjustRightInd w:val="0"/>
        <w:jc w:val="both"/>
        <w:rPr>
          <w:rFonts w:ascii="NewsGotT" w:hAnsi="NewsGotT" w:cs="NewsGotT"/>
          <w:color w:val="333333"/>
          <w:sz w:val="20"/>
          <w:szCs w:val="20"/>
          <w:lang w:eastAsia="en-GB"/>
        </w:rPr>
      </w:pPr>
    </w:p>
    <w:p w14:paraId="4E9A5C8B" w14:textId="77777777" w:rsidR="00693AE1" w:rsidRDefault="00693AE1" w:rsidP="00A670FD">
      <w:pPr>
        <w:autoSpaceDE w:val="0"/>
        <w:autoSpaceDN w:val="0"/>
        <w:adjustRightInd w:val="0"/>
        <w:jc w:val="both"/>
        <w:rPr>
          <w:rFonts w:ascii="NewsGotT" w:hAnsi="NewsGotT" w:cs="NewsGotT"/>
          <w:color w:val="333333"/>
          <w:sz w:val="20"/>
          <w:szCs w:val="20"/>
          <w:lang w:eastAsia="en-GB"/>
        </w:rPr>
      </w:pPr>
      <w:r w:rsidRPr="00357EF9">
        <w:rPr>
          <w:rFonts w:ascii="NewsGotT" w:hAnsi="NewsGotT" w:cs="NewsGotT"/>
          <w:color w:val="333333"/>
          <w:sz w:val="20"/>
          <w:szCs w:val="20"/>
          <w:lang w:eastAsia="en-GB"/>
        </w:rPr>
        <w:t xml:space="preserve">    </w:t>
      </w:r>
    </w:p>
    <w:p w14:paraId="1DF119C0" w14:textId="77777777" w:rsidR="00EE5AF0" w:rsidRDefault="00EE5AF0" w:rsidP="00697991">
      <w:pPr>
        <w:autoSpaceDE w:val="0"/>
        <w:autoSpaceDN w:val="0"/>
        <w:adjustRightInd w:val="0"/>
        <w:rPr>
          <w:rFonts w:ascii="NewsGotT" w:hAnsi="NewsGotT" w:cs="NewsGotT"/>
          <w:color w:val="333333"/>
          <w:sz w:val="20"/>
          <w:szCs w:val="20"/>
          <w:lang w:val="en-GB" w:eastAsia="en-GB"/>
        </w:rPr>
      </w:pPr>
    </w:p>
    <w:p w14:paraId="460BF524" w14:textId="126D7287" w:rsidR="00693AE1" w:rsidRPr="00A670FD" w:rsidRDefault="00C166E8" w:rsidP="00A670FD">
      <w:pPr>
        <w:autoSpaceDE w:val="0"/>
        <w:autoSpaceDN w:val="0"/>
        <w:adjustRightInd w:val="0"/>
        <w:jc w:val="center"/>
        <w:rPr>
          <w:rFonts w:ascii="NewsGotT" w:hAnsi="NewsGotT" w:cs="NewsGotT"/>
          <w:color w:val="333333"/>
          <w:sz w:val="20"/>
          <w:szCs w:val="20"/>
          <w:lang w:val="en-GB" w:eastAsia="en-GB"/>
        </w:rPr>
      </w:pPr>
      <w:r>
        <w:rPr>
          <w:rFonts w:ascii="NewsGotT" w:hAnsi="NewsGotT" w:cs="NewsGotT"/>
          <w:noProof/>
          <w:color w:val="333333"/>
          <w:sz w:val="20"/>
          <w:szCs w:val="20"/>
          <w:lang w:val="en-GB" w:eastAsia="en-GB"/>
        </w:rPr>
        <w:drawing>
          <wp:inline distT="0" distB="0" distL="0" distR="0" wp14:anchorId="46BD6169" wp14:editId="4B8D9A83">
            <wp:extent cx="428625" cy="504825"/>
            <wp:effectExtent l="0" t="0" r="0" b="0"/>
            <wp:docPr id="3" name="12 Imagen" descr="Propiedad Industri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 Imagen" descr="Propiedad Industrial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8386C" w14:textId="77777777" w:rsidR="00F9305C" w:rsidRPr="00A670FD" w:rsidRDefault="00F9305C" w:rsidP="00A670FD">
      <w:pPr>
        <w:autoSpaceDE w:val="0"/>
        <w:autoSpaceDN w:val="0"/>
        <w:adjustRightInd w:val="0"/>
        <w:jc w:val="center"/>
        <w:rPr>
          <w:rFonts w:ascii="NewsGotT" w:hAnsi="NewsGotT" w:cs="NewsGotT"/>
          <w:color w:val="333333"/>
          <w:sz w:val="28"/>
          <w:szCs w:val="28"/>
          <w:lang w:val="en-GB" w:eastAsia="en-GB"/>
        </w:rPr>
      </w:pPr>
      <w:r w:rsidRPr="00A670FD">
        <w:rPr>
          <w:rFonts w:ascii="NewsGotT" w:hAnsi="NewsGotT" w:cs="NewsGotT"/>
          <w:color w:val="333333"/>
          <w:sz w:val="28"/>
          <w:szCs w:val="28"/>
          <w:lang w:val="en-GB" w:eastAsia="en-GB"/>
        </w:rPr>
        <w:t>Propiedad Industrial/Intelectual</w:t>
      </w:r>
    </w:p>
    <w:p w14:paraId="432978FA" w14:textId="77777777" w:rsidR="00F13E06" w:rsidRPr="00A670FD" w:rsidRDefault="00F13E06" w:rsidP="00A670FD">
      <w:pPr>
        <w:autoSpaceDE w:val="0"/>
        <w:autoSpaceDN w:val="0"/>
        <w:adjustRightInd w:val="0"/>
        <w:jc w:val="both"/>
        <w:rPr>
          <w:rFonts w:ascii="NewsGotT" w:hAnsi="NewsGotT" w:cs="NewsGotT"/>
          <w:color w:val="333333"/>
          <w:sz w:val="20"/>
          <w:szCs w:val="20"/>
          <w:lang w:val="en-GB" w:eastAsia="en-GB"/>
        </w:rPr>
      </w:pPr>
    </w:p>
    <w:p w14:paraId="2912DE52" w14:textId="681930DD" w:rsidR="00F9305C" w:rsidRPr="00357EF9" w:rsidRDefault="00B92A3D" w:rsidP="00D23A07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NewsGotT" w:hAnsi="NewsGotT" w:cs="NewsGotT"/>
          <w:color w:val="333333"/>
          <w:sz w:val="20"/>
          <w:szCs w:val="20"/>
          <w:lang w:eastAsia="en-GB"/>
        </w:rPr>
      </w:pPr>
      <w:r w:rsidRPr="00357EF9">
        <w:rPr>
          <w:rFonts w:ascii="NewsGotT" w:hAnsi="NewsGotT" w:cs="NewsGotT"/>
          <w:color w:val="333333"/>
          <w:sz w:val="20"/>
          <w:szCs w:val="20"/>
          <w:lang w:eastAsia="en-GB"/>
        </w:rPr>
        <w:t xml:space="preserve">Esta investigación se encuentra protegida por </w:t>
      </w:r>
      <w:r w:rsidR="00EE5AF0">
        <w:rPr>
          <w:rFonts w:ascii="NewsGotT" w:hAnsi="NewsGotT" w:cs="NewsGotT"/>
          <w:color w:val="333333"/>
          <w:sz w:val="20"/>
          <w:szCs w:val="20"/>
          <w:lang w:eastAsia="en-GB"/>
        </w:rPr>
        <w:t>p</w:t>
      </w:r>
      <w:r w:rsidR="00EF1DEA">
        <w:rPr>
          <w:rFonts w:ascii="NewsGotT" w:hAnsi="NewsGotT" w:cs="NewsGotT"/>
          <w:color w:val="333333"/>
          <w:sz w:val="20"/>
          <w:szCs w:val="20"/>
          <w:lang w:eastAsia="en-GB"/>
        </w:rPr>
        <w:t>ropiedad intelectual</w:t>
      </w:r>
      <w:r w:rsidRPr="00357EF9">
        <w:rPr>
          <w:rFonts w:ascii="NewsGotT" w:hAnsi="NewsGotT" w:cs="NewsGotT"/>
          <w:color w:val="333333"/>
          <w:sz w:val="20"/>
          <w:szCs w:val="20"/>
          <w:lang w:eastAsia="en-GB"/>
        </w:rPr>
        <w:t xml:space="preserve">. </w:t>
      </w:r>
      <w:r w:rsidR="00684CBB" w:rsidRPr="00357EF9">
        <w:rPr>
          <w:rFonts w:ascii="NewsGotT" w:hAnsi="NewsGotT" w:cs="NewsGotT"/>
          <w:color w:val="333333"/>
          <w:sz w:val="20"/>
          <w:szCs w:val="20"/>
          <w:lang w:eastAsia="en-GB"/>
        </w:rPr>
        <w:t xml:space="preserve"> </w:t>
      </w:r>
    </w:p>
    <w:p w14:paraId="53E7BEEA" w14:textId="77777777" w:rsidR="00E57D06" w:rsidRDefault="00E57D06" w:rsidP="00A670FD">
      <w:pPr>
        <w:autoSpaceDE w:val="0"/>
        <w:autoSpaceDN w:val="0"/>
        <w:adjustRightInd w:val="0"/>
        <w:jc w:val="both"/>
        <w:rPr>
          <w:rFonts w:ascii="NewsGotT" w:hAnsi="NewsGotT" w:cs="NewsGotT"/>
          <w:color w:val="333333"/>
          <w:sz w:val="20"/>
          <w:szCs w:val="20"/>
          <w:lang w:eastAsia="en-GB"/>
        </w:rPr>
      </w:pPr>
    </w:p>
    <w:p w14:paraId="7C93E9A6" w14:textId="77777777" w:rsidR="00D23A07" w:rsidRDefault="00D23A07" w:rsidP="00A670FD">
      <w:pPr>
        <w:autoSpaceDE w:val="0"/>
        <w:autoSpaceDN w:val="0"/>
        <w:adjustRightInd w:val="0"/>
        <w:jc w:val="both"/>
        <w:rPr>
          <w:rFonts w:ascii="NewsGotT" w:hAnsi="NewsGotT" w:cs="NewsGotT"/>
          <w:color w:val="333333"/>
          <w:sz w:val="20"/>
          <w:szCs w:val="20"/>
          <w:lang w:eastAsia="en-GB"/>
        </w:rPr>
      </w:pPr>
    </w:p>
    <w:p w14:paraId="517792EB" w14:textId="7D48C82F" w:rsidR="00E860C7" w:rsidRDefault="00E860C7" w:rsidP="00A670FD">
      <w:pPr>
        <w:autoSpaceDE w:val="0"/>
        <w:autoSpaceDN w:val="0"/>
        <w:adjustRightInd w:val="0"/>
        <w:jc w:val="both"/>
        <w:rPr>
          <w:rFonts w:ascii="NewsGotT" w:hAnsi="NewsGotT" w:cs="NewsGotT"/>
          <w:color w:val="333333"/>
          <w:sz w:val="20"/>
          <w:szCs w:val="20"/>
          <w:lang w:eastAsia="en-GB"/>
        </w:rPr>
      </w:pPr>
    </w:p>
    <w:p w14:paraId="6C34A6E9" w14:textId="77777777" w:rsidR="00697991" w:rsidRPr="00357EF9" w:rsidRDefault="00697991" w:rsidP="00A670FD">
      <w:pPr>
        <w:autoSpaceDE w:val="0"/>
        <w:autoSpaceDN w:val="0"/>
        <w:adjustRightInd w:val="0"/>
        <w:jc w:val="both"/>
        <w:rPr>
          <w:rFonts w:ascii="NewsGotT" w:hAnsi="NewsGotT" w:cs="NewsGotT"/>
          <w:color w:val="333333"/>
          <w:sz w:val="20"/>
          <w:szCs w:val="20"/>
          <w:lang w:eastAsia="en-GB"/>
        </w:rPr>
      </w:pPr>
    </w:p>
    <w:p w14:paraId="734C26E5" w14:textId="5564766E" w:rsidR="00F9305C" w:rsidRPr="00A670FD" w:rsidRDefault="00C166E8" w:rsidP="00A670FD">
      <w:pPr>
        <w:autoSpaceDE w:val="0"/>
        <w:autoSpaceDN w:val="0"/>
        <w:adjustRightInd w:val="0"/>
        <w:jc w:val="center"/>
        <w:rPr>
          <w:rFonts w:ascii="NewsGotT" w:hAnsi="NewsGotT" w:cs="NewsGotT"/>
          <w:color w:val="333333"/>
          <w:sz w:val="20"/>
          <w:szCs w:val="20"/>
          <w:lang w:val="en-GB" w:eastAsia="en-GB"/>
        </w:rPr>
      </w:pPr>
      <w:r>
        <w:rPr>
          <w:rFonts w:ascii="NewsGotT" w:hAnsi="NewsGotT" w:cs="NewsGotT"/>
          <w:noProof/>
          <w:color w:val="333333"/>
          <w:sz w:val="20"/>
          <w:szCs w:val="20"/>
          <w:lang w:val="en-GB" w:eastAsia="en-GB"/>
        </w:rPr>
        <w:drawing>
          <wp:inline distT="0" distB="0" distL="0" distR="0" wp14:anchorId="6A4EC1E6" wp14:editId="308ABC3E">
            <wp:extent cx="428625" cy="504825"/>
            <wp:effectExtent l="0" t="0" r="0" b="0"/>
            <wp:docPr id="4" name="Imagen 4" descr="Objetiv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bjetivos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D241D" w14:textId="77777777" w:rsidR="00F9305C" w:rsidRPr="00A670FD" w:rsidRDefault="00F9305C" w:rsidP="00A670FD">
      <w:pPr>
        <w:autoSpaceDE w:val="0"/>
        <w:autoSpaceDN w:val="0"/>
        <w:adjustRightInd w:val="0"/>
        <w:jc w:val="center"/>
        <w:rPr>
          <w:rFonts w:ascii="NewsGotT" w:hAnsi="NewsGotT" w:cs="NewsGotT"/>
          <w:color w:val="333333"/>
          <w:sz w:val="28"/>
          <w:szCs w:val="28"/>
          <w:lang w:val="en-GB" w:eastAsia="en-GB"/>
        </w:rPr>
      </w:pPr>
      <w:r w:rsidRPr="00A670FD">
        <w:rPr>
          <w:rFonts w:ascii="NewsGotT" w:hAnsi="NewsGotT" w:cs="NewsGotT"/>
          <w:color w:val="333333"/>
          <w:sz w:val="28"/>
          <w:szCs w:val="28"/>
          <w:lang w:val="en-GB" w:eastAsia="en-GB"/>
        </w:rPr>
        <w:t>Objetivos</w:t>
      </w:r>
    </w:p>
    <w:p w14:paraId="1ADF4F5E" w14:textId="77777777" w:rsidR="001249C7" w:rsidRPr="00A670FD" w:rsidRDefault="001249C7" w:rsidP="00A670FD">
      <w:pPr>
        <w:autoSpaceDE w:val="0"/>
        <w:autoSpaceDN w:val="0"/>
        <w:adjustRightInd w:val="0"/>
        <w:jc w:val="both"/>
        <w:rPr>
          <w:rFonts w:ascii="NewsGotT" w:hAnsi="NewsGotT" w:cs="NewsGotT"/>
          <w:color w:val="333333"/>
          <w:sz w:val="20"/>
          <w:szCs w:val="20"/>
          <w:lang w:val="en-GB" w:eastAsia="en-GB"/>
        </w:rPr>
      </w:pPr>
    </w:p>
    <w:p w14:paraId="03F49308" w14:textId="77777777" w:rsidR="000875DA" w:rsidRPr="00357EF9" w:rsidRDefault="002E3F0A" w:rsidP="00D23A07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NewsGotT" w:hAnsi="NewsGotT" w:cs="NewsGotT"/>
          <w:color w:val="333333"/>
          <w:sz w:val="20"/>
          <w:szCs w:val="20"/>
          <w:lang w:eastAsia="en-GB"/>
        </w:rPr>
      </w:pPr>
      <w:r w:rsidRPr="00357EF9">
        <w:rPr>
          <w:rFonts w:ascii="NewsGotT" w:hAnsi="NewsGotT" w:cs="NewsGotT"/>
          <w:color w:val="333333"/>
          <w:sz w:val="20"/>
          <w:szCs w:val="20"/>
          <w:lang w:eastAsia="en-GB"/>
        </w:rPr>
        <w:t xml:space="preserve">Acuerdos de </w:t>
      </w:r>
      <w:proofErr w:type="spellStart"/>
      <w:r w:rsidRPr="00357EF9">
        <w:rPr>
          <w:rFonts w:ascii="NewsGotT" w:hAnsi="NewsGotT" w:cs="NewsGotT"/>
          <w:color w:val="333333"/>
          <w:sz w:val="20"/>
          <w:szCs w:val="20"/>
          <w:lang w:eastAsia="en-GB"/>
        </w:rPr>
        <w:t>co-desarrollo</w:t>
      </w:r>
      <w:proofErr w:type="spellEnd"/>
      <w:r w:rsidRPr="00357EF9">
        <w:rPr>
          <w:rFonts w:ascii="NewsGotT" w:hAnsi="NewsGotT" w:cs="NewsGotT"/>
          <w:color w:val="333333"/>
          <w:sz w:val="20"/>
          <w:szCs w:val="20"/>
          <w:lang w:eastAsia="en-GB"/>
        </w:rPr>
        <w:t xml:space="preserve"> o de licencia de explotación comercial.</w:t>
      </w:r>
    </w:p>
    <w:p w14:paraId="58B95121" w14:textId="77777777" w:rsidR="00F9305C" w:rsidRPr="00357EF9" w:rsidRDefault="00F9305C" w:rsidP="00A670FD">
      <w:pPr>
        <w:autoSpaceDE w:val="0"/>
        <w:autoSpaceDN w:val="0"/>
        <w:adjustRightInd w:val="0"/>
        <w:jc w:val="both"/>
        <w:rPr>
          <w:rFonts w:ascii="NewsGotT" w:hAnsi="NewsGotT" w:cs="NewsGotT"/>
          <w:color w:val="333333"/>
          <w:sz w:val="20"/>
          <w:szCs w:val="20"/>
          <w:lang w:eastAsia="en-GB"/>
        </w:rPr>
      </w:pPr>
    </w:p>
    <w:p w14:paraId="586A33CE" w14:textId="77777777" w:rsidR="00D23A07" w:rsidRPr="00357EF9" w:rsidRDefault="00D23A07" w:rsidP="00A670FD">
      <w:pPr>
        <w:autoSpaceDE w:val="0"/>
        <w:autoSpaceDN w:val="0"/>
        <w:adjustRightInd w:val="0"/>
        <w:jc w:val="both"/>
        <w:rPr>
          <w:rFonts w:ascii="NewsGotT" w:hAnsi="NewsGotT" w:cs="NewsGotT"/>
          <w:color w:val="333333"/>
          <w:sz w:val="20"/>
          <w:szCs w:val="20"/>
          <w:lang w:eastAsia="en-GB"/>
        </w:rPr>
      </w:pPr>
    </w:p>
    <w:p w14:paraId="7D525759" w14:textId="77777777" w:rsidR="00E860C7" w:rsidRPr="00357EF9" w:rsidRDefault="00E860C7" w:rsidP="00A670FD">
      <w:pPr>
        <w:autoSpaceDE w:val="0"/>
        <w:autoSpaceDN w:val="0"/>
        <w:adjustRightInd w:val="0"/>
        <w:jc w:val="both"/>
        <w:rPr>
          <w:rFonts w:ascii="NewsGotT" w:hAnsi="NewsGotT" w:cs="NewsGotT"/>
          <w:color w:val="333333"/>
          <w:sz w:val="20"/>
          <w:szCs w:val="20"/>
          <w:lang w:eastAsia="en-GB"/>
        </w:rPr>
      </w:pPr>
    </w:p>
    <w:p w14:paraId="5AEDF8A7" w14:textId="4EC92173" w:rsidR="00F9305C" w:rsidRPr="00A670FD" w:rsidRDefault="00C166E8" w:rsidP="00A670FD">
      <w:pPr>
        <w:autoSpaceDE w:val="0"/>
        <w:autoSpaceDN w:val="0"/>
        <w:adjustRightInd w:val="0"/>
        <w:jc w:val="center"/>
        <w:rPr>
          <w:rFonts w:ascii="NewsGotT" w:hAnsi="NewsGotT" w:cs="NewsGotT"/>
          <w:color w:val="333333"/>
          <w:sz w:val="20"/>
          <w:szCs w:val="20"/>
          <w:lang w:val="en-GB" w:eastAsia="en-GB"/>
        </w:rPr>
      </w:pPr>
      <w:r>
        <w:rPr>
          <w:rFonts w:ascii="NewsGotT" w:hAnsi="NewsGotT" w:cs="NewsGotT"/>
          <w:noProof/>
          <w:color w:val="333333"/>
          <w:sz w:val="20"/>
          <w:szCs w:val="20"/>
          <w:lang w:val="en-GB" w:eastAsia="en-GB"/>
        </w:rPr>
        <w:drawing>
          <wp:inline distT="0" distB="0" distL="0" distR="0" wp14:anchorId="6A717CB4" wp14:editId="27890673">
            <wp:extent cx="428625" cy="504825"/>
            <wp:effectExtent l="0" t="0" r="0" b="0"/>
            <wp:docPr id="5" name="Imagen 5" descr="Clasificac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lasificacion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8FA4D" w14:textId="77777777" w:rsidR="00F9305C" w:rsidRPr="00A670FD" w:rsidRDefault="00F9305C" w:rsidP="00A670FD">
      <w:pPr>
        <w:autoSpaceDE w:val="0"/>
        <w:autoSpaceDN w:val="0"/>
        <w:adjustRightInd w:val="0"/>
        <w:jc w:val="center"/>
        <w:rPr>
          <w:rFonts w:ascii="NewsGotT" w:hAnsi="NewsGotT" w:cs="NewsGotT"/>
          <w:color w:val="333333"/>
          <w:sz w:val="28"/>
          <w:szCs w:val="28"/>
          <w:lang w:val="en-GB" w:eastAsia="en-GB"/>
        </w:rPr>
      </w:pPr>
      <w:r w:rsidRPr="00A670FD">
        <w:rPr>
          <w:rFonts w:ascii="NewsGotT" w:hAnsi="NewsGotT" w:cs="NewsGotT"/>
          <w:color w:val="333333"/>
          <w:sz w:val="28"/>
          <w:szCs w:val="28"/>
          <w:lang w:val="en-GB" w:eastAsia="en-GB"/>
        </w:rPr>
        <w:t>Clasificación</w:t>
      </w:r>
    </w:p>
    <w:p w14:paraId="345761CC" w14:textId="77777777" w:rsidR="00511935" w:rsidRPr="00A670FD" w:rsidRDefault="00511935" w:rsidP="00A670FD">
      <w:pPr>
        <w:autoSpaceDE w:val="0"/>
        <w:autoSpaceDN w:val="0"/>
        <w:adjustRightInd w:val="0"/>
        <w:jc w:val="both"/>
        <w:rPr>
          <w:rFonts w:ascii="NewsGotT" w:hAnsi="NewsGotT" w:cs="NewsGotT"/>
          <w:color w:val="333333"/>
          <w:sz w:val="20"/>
          <w:szCs w:val="20"/>
          <w:lang w:val="en-GB" w:eastAsia="en-GB"/>
        </w:rPr>
      </w:pPr>
    </w:p>
    <w:p w14:paraId="174F9279" w14:textId="20746623" w:rsidR="00511935" w:rsidRPr="00A670FD" w:rsidRDefault="001A3A8F" w:rsidP="00D23A07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rFonts w:ascii="NewsGotT" w:hAnsi="NewsGotT" w:cs="NewsGotT"/>
          <w:color w:val="333333"/>
          <w:sz w:val="20"/>
          <w:szCs w:val="20"/>
          <w:lang w:val="en-GB" w:eastAsia="en-GB"/>
        </w:rPr>
      </w:pPr>
      <w:proofErr w:type="spellStart"/>
      <w:r w:rsidRPr="00A670FD">
        <w:rPr>
          <w:rFonts w:ascii="NewsGotT" w:hAnsi="NewsGotT" w:cs="NewsGotT"/>
          <w:color w:val="333333"/>
          <w:sz w:val="20"/>
          <w:szCs w:val="20"/>
          <w:lang w:val="en-GB" w:eastAsia="en-GB"/>
        </w:rPr>
        <w:t>Área</w:t>
      </w:r>
      <w:proofErr w:type="spellEnd"/>
      <w:r w:rsidRPr="00A670FD">
        <w:rPr>
          <w:rFonts w:ascii="NewsGotT" w:hAnsi="NewsGotT" w:cs="NewsGotT"/>
          <w:color w:val="333333"/>
          <w:sz w:val="20"/>
          <w:szCs w:val="20"/>
          <w:lang w:val="en-GB" w:eastAsia="en-GB"/>
        </w:rPr>
        <w:t>:</w:t>
      </w:r>
      <w:r w:rsidR="001249C7" w:rsidRPr="00A670FD">
        <w:rPr>
          <w:rFonts w:ascii="NewsGotT" w:hAnsi="NewsGotT" w:cs="NewsGotT"/>
          <w:color w:val="333333"/>
          <w:sz w:val="20"/>
          <w:szCs w:val="20"/>
          <w:lang w:val="en-GB" w:eastAsia="en-GB"/>
        </w:rPr>
        <w:t xml:space="preserve"> </w:t>
      </w:r>
      <w:proofErr w:type="spellStart"/>
      <w:r w:rsidR="00697991">
        <w:rPr>
          <w:rFonts w:ascii="NewsGotT" w:hAnsi="NewsGotT" w:cs="NewsGotT"/>
          <w:color w:val="333333"/>
          <w:sz w:val="20"/>
          <w:szCs w:val="20"/>
          <w:lang w:val="en-GB" w:eastAsia="en-GB"/>
        </w:rPr>
        <w:t>Diagnóstico</w:t>
      </w:r>
      <w:proofErr w:type="spellEnd"/>
      <w:r w:rsidR="00FD1FB3">
        <w:rPr>
          <w:rFonts w:ascii="NewsGotT" w:hAnsi="NewsGotT" w:cs="NewsGotT"/>
          <w:color w:val="333333"/>
          <w:sz w:val="20"/>
          <w:szCs w:val="20"/>
          <w:lang w:val="en-GB" w:eastAsia="en-GB"/>
        </w:rPr>
        <w:t>.</w:t>
      </w:r>
    </w:p>
    <w:p w14:paraId="62B2EABF" w14:textId="2C7F1027" w:rsidR="001A3A8F" w:rsidRPr="00EE5AF0" w:rsidRDefault="001A3A8F" w:rsidP="00D23A07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rFonts w:ascii="NewsGotT" w:hAnsi="NewsGotT" w:cs="NewsGotT"/>
          <w:color w:val="333333"/>
          <w:sz w:val="20"/>
          <w:szCs w:val="20"/>
          <w:lang w:val="en-GB" w:eastAsia="en-GB"/>
        </w:rPr>
      </w:pPr>
      <w:proofErr w:type="spellStart"/>
      <w:r w:rsidRPr="00A670FD">
        <w:rPr>
          <w:rFonts w:ascii="NewsGotT" w:hAnsi="NewsGotT" w:cs="NewsGotT"/>
          <w:color w:val="333333"/>
          <w:sz w:val="20"/>
          <w:szCs w:val="20"/>
          <w:lang w:val="en-GB" w:eastAsia="en-GB"/>
        </w:rPr>
        <w:t>Tecnología</w:t>
      </w:r>
      <w:proofErr w:type="spellEnd"/>
      <w:r w:rsidRPr="00A670FD">
        <w:rPr>
          <w:rFonts w:ascii="NewsGotT" w:hAnsi="NewsGotT" w:cs="NewsGotT"/>
          <w:color w:val="333333"/>
          <w:sz w:val="20"/>
          <w:szCs w:val="20"/>
          <w:lang w:val="en-GB" w:eastAsia="en-GB"/>
        </w:rPr>
        <w:t>:</w:t>
      </w:r>
      <w:r w:rsidR="00697991">
        <w:rPr>
          <w:rFonts w:ascii="NewsGotT" w:hAnsi="NewsGotT" w:cs="NewsGotT"/>
          <w:color w:val="333333"/>
          <w:sz w:val="20"/>
          <w:szCs w:val="20"/>
          <w:lang w:val="en-GB" w:eastAsia="en-GB"/>
        </w:rPr>
        <w:t xml:space="preserve"> </w:t>
      </w:r>
      <w:r w:rsidR="00697991">
        <w:rPr>
          <w:rFonts w:ascii="NewsGotT" w:hAnsi="NewsGotT" w:cs="NewsGotT"/>
          <w:color w:val="333333"/>
          <w:sz w:val="20"/>
          <w:szCs w:val="20"/>
          <w:lang w:eastAsia="en-GB"/>
        </w:rPr>
        <w:t>APP</w:t>
      </w:r>
      <w:r w:rsidR="00FD1FB3">
        <w:rPr>
          <w:rFonts w:ascii="NewsGotT" w:hAnsi="NewsGotT" w:cs="NewsGotT"/>
          <w:color w:val="333333"/>
          <w:sz w:val="20"/>
          <w:szCs w:val="20"/>
          <w:lang w:eastAsia="en-GB"/>
        </w:rPr>
        <w:t>.</w:t>
      </w:r>
    </w:p>
    <w:p w14:paraId="25006642" w14:textId="219B6DEE" w:rsidR="00EE5AF0" w:rsidRPr="006B37D3" w:rsidRDefault="00EE5AF0" w:rsidP="00D23A07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rFonts w:ascii="NewsGotT" w:hAnsi="NewsGotT" w:cs="NewsGotT"/>
          <w:color w:val="333333"/>
          <w:sz w:val="20"/>
          <w:szCs w:val="20"/>
          <w:lang w:eastAsia="en-GB"/>
        </w:rPr>
      </w:pPr>
      <w:r>
        <w:rPr>
          <w:rFonts w:ascii="NewsGotT" w:hAnsi="NewsGotT" w:cs="NewsGotT"/>
          <w:color w:val="333333"/>
          <w:sz w:val="20"/>
          <w:szCs w:val="20"/>
          <w:lang w:eastAsia="en-GB"/>
        </w:rPr>
        <w:t xml:space="preserve">Patología: </w:t>
      </w:r>
      <w:r w:rsidR="00697991">
        <w:rPr>
          <w:rFonts w:ascii="NewsGotT" w:hAnsi="NewsGotT" w:cs="NewsGotT"/>
          <w:color w:val="333333"/>
          <w:sz w:val="20"/>
          <w:szCs w:val="20"/>
          <w:lang w:eastAsia="en-GB"/>
        </w:rPr>
        <w:t>Cefaleas primarias</w:t>
      </w:r>
      <w:r w:rsidR="00FD1FB3">
        <w:rPr>
          <w:rFonts w:ascii="NewsGotT" w:hAnsi="NewsGotT" w:cs="NewsGotT"/>
          <w:color w:val="333333"/>
          <w:sz w:val="20"/>
          <w:szCs w:val="20"/>
          <w:lang w:eastAsia="en-GB"/>
        </w:rPr>
        <w:t>.</w:t>
      </w:r>
    </w:p>
    <w:p w14:paraId="04E48379" w14:textId="77777777" w:rsidR="00B1122D" w:rsidRPr="006B37D3" w:rsidRDefault="00B1122D" w:rsidP="00357EF9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NewsGotT" w:hAnsi="NewsGotT" w:cs="NewsGotT"/>
          <w:color w:val="333333"/>
          <w:sz w:val="20"/>
          <w:szCs w:val="20"/>
          <w:lang w:eastAsia="en-GB"/>
        </w:rPr>
      </w:pPr>
    </w:p>
    <w:sectPr w:rsidR="00B1122D" w:rsidRPr="006B37D3" w:rsidSect="00D226EC">
      <w:headerReference w:type="default" r:id="rId12"/>
      <w:footerReference w:type="default" r:id="rId13"/>
      <w:pgSz w:w="11907" w:h="16840" w:code="9"/>
      <w:pgMar w:top="3686" w:right="283" w:bottom="1985" w:left="851" w:header="709" w:footer="709" w:gutter="0"/>
      <w:pgNumType w:start="0"/>
      <w:cols w:num="2" w:space="708" w:equalWidth="0">
        <w:col w:w="4678" w:space="850"/>
        <w:col w:w="4781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33FA3" w14:textId="77777777" w:rsidR="005974C3" w:rsidRDefault="005974C3">
      <w:r>
        <w:separator/>
      </w:r>
    </w:p>
  </w:endnote>
  <w:endnote w:type="continuationSeparator" w:id="0">
    <w:p w14:paraId="76816B00" w14:textId="77777777" w:rsidR="005974C3" w:rsidRDefault="00597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GotT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13654" w14:textId="1A708745" w:rsidR="005974C3" w:rsidRDefault="00C166E8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A3DED08" wp14:editId="14DA6C11">
          <wp:simplePos x="0" y="0"/>
          <wp:positionH relativeFrom="column">
            <wp:posOffset>-635</wp:posOffset>
          </wp:positionH>
          <wp:positionV relativeFrom="paragraph">
            <wp:posOffset>-480060</wp:posOffset>
          </wp:positionV>
          <wp:extent cx="2848610" cy="692150"/>
          <wp:effectExtent l="0" t="0" r="0" b="0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8610" cy="692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BB04C8" wp14:editId="3FA3103F">
              <wp:simplePos x="0" y="0"/>
              <wp:positionH relativeFrom="column">
                <wp:posOffset>3284220</wp:posOffset>
              </wp:positionH>
              <wp:positionV relativeFrom="paragraph">
                <wp:posOffset>-628650</wp:posOffset>
              </wp:positionV>
              <wp:extent cx="3199130" cy="961390"/>
              <wp:effectExtent l="0" t="0" r="0" b="635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9130" cy="961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FCC352" w14:textId="77777777" w:rsidR="005974C3" w:rsidRPr="00E860C7" w:rsidRDefault="005974C3" w:rsidP="004A6C20">
                          <w:pPr>
                            <w:rPr>
                              <w:color w:val="FFFFFF"/>
                              <w:sz w:val="20"/>
                              <w:szCs w:val="20"/>
                            </w:rPr>
                          </w:pPr>
                        </w:p>
                        <w:p w14:paraId="6DDDDD67" w14:textId="77777777" w:rsidR="005974C3" w:rsidRPr="00E860C7" w:rsidRDefault="005974C3" w:rsidP="004A6C20">
                          <w:pPr>
                            <w:rPr>
                              <w:color w:val="FFFFFF"/>
                              <w:sz w:val="20"/>
                              <w:szCs w:val="20"/>
                            </w:rPr>
                          </w:pPr>
                          <w:bookmarkStart w:id="0" w:name="_Hlk88477303"/>
                          <w:r w:rsidRPr="00E860C7">
                            <w:rPr>
                              <w:color w:val="FFFFFF"/>
                              <w:sz w:val="20"/>
                              <w:szCs w:val="20"/>
                            </w:rPr>
                            <w:t xml:space="preserve">Avda. Madrid 15 </w:t>
                          </w:r>
                        </w:p>
                        <w:p w14:paraId="7383B698" w14:textId="77777777" w:rsidR="005974C3" w:rsidRPr="00E860C7" w:rsidRDefault="005974C3" w:rsidP="004A6C20">
                          <w:pPr>
                            <w:rPr>
                              <w:color w:val="FFFFFF"/>
                              <w:sz w:val="20"/>
                              <w:szCs w:val="20"/>
                            </w:rPr>
                          </w:pPr>
                          <w:r w:rsidRPr="00E860C7">
                            <w:rPr>
                              <w:color w:val="FFFFFF"/>
                              <w:sz w:val="20"/>
                              <w:szCs w:val="20"/>
                            </w:rPr>
                            <w:t>Pabellón Consultas Externas 2, 2ª Planta</w:t>
                          </w:r>
                        </w:p>
                        <w:p w14:paraId="1F00E0ED" w14:textId="77777777" w:rsidR="005974C3" w:rsidRPr="00E860C7" w:rsidRDefault="005974C3" w:rsidP="004A6C20">
                          <w:pPr>
                            <w:rPr>
                              <w:color w:val="FFFFFF"/>
                              <w:sz w:val="20"/>
                              <w:szCs w:val="20"/>
                            </w:rPr>
                          </w:pPr>
                          <w:r w:rsidRPr="00E860C7">
                            <w:rPr>
                              <w:color w:val="FFFFFF"/>
                              <w:sz w:val="20"/>
                              <w:szCs w:val="20"/>
                            </w:rPr>
                            <w:t>18012 Granada</w:t>
                          </w:r>
                        </w:p>
                        <w:p w14:paraId="7FC1B9BD" w14:textId="77777777" w:rsidR="005974C3" w:rsidRPr="00E860C7" w:rsidRDefault="005974C3" w:rsidP="004A6C20">
                          <w:pPr>
                            <w:rPr>
                              <w:b/>
                              <w:color w:val="FFFFFF"/>
                              <w:sz w:val="20"/>
                              <w:szCs w:val="20"/>
                            </w:rPr>
                          </w:pPr>
                          <w:r w:rsidRPr="00E860C7">
                            <w:rPr>
                              <w:color w:val="FFFFFF"/>
                              <w:sz w:val="20"/>
                              <w:szCs w:val="20"/>
                            </w:rPr>
                            <w:t xml:space="preserve">+34 958 023527           </w:t>
                          </w:r>
                          <w:hyperlink r:id="rId2" w:history="1">
                            <w:r w:rsidRPr="00E860C7">
                              <w:rPr>
                                <w:color w:val="FFFFFF"/>
                                <w:sz w:val="20"/>
                                <w:szCs w:val="20"/>
                              </w:rPr>
                              <w:t>palvarez@fibao.es</w:t>
                            </w:r>
                          </w:hyperlink>
                          <w:bookmarkEnd w:id="0"/>
                          <w:r w:rsidRPr="00E860C7">
                            <w:rPr>
                              <w:b/>
                              <w:color w:val="FFFFFF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BB04C8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8" type="#_x0000_t202" style="position:absolute;margin-left:258.6pt;margin-top:-49.5pt;width:251.9pt;height:7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/MUtQIAALo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+B&#10;O4wEbYGiRzYYdCcHFMW2PX2nE/B66MDPDHBuXW2puruXxXeNhFzVVGzZrVKyrxktIb3Q3vQvro44&#10;2oJs+k+yhDh0Z6QDGirVWkDoBgJ0oOnpRI3NpYDDSRjH4QRMBdjiWTiJHXc+TY63O6XNByZbZBcp&#10;VkC9Q6f7e21sNjQ5uthgQua8aRz9jXhxAI7jCcSGq9Zms3BsPsdBvF6sF8Qj0WztkSDLvNt8RbxZ&#10;Hs6n2SRbrbLwl40bkqTmZcmEDXNUVkj+jLmDxkdNnLSlZcNLC2dT0mq7WTUK7SkoO3ef6zlYzm7+&#10;yzRcE6CWVyWFEQnuotjLZ4u5R3Iy9eJ5sPCCML6LZwGJSZa/LOmeC/bvJaEemJxG01FM56Rf1Ra4&#10;721tNGm5gdnR8DbFi5MTTawE16J01BrKm3F90Qqb/rkVQPeRaCdYq9FRrWbYDIBiVbyR5RNIV0lQ&#10;FogQBh4saql+YtTD8Eix/rGjimHUfBQg/zgkxE4btyHTeQQbdWnZXFqoKAAqxQajcbky44TadYpv&#10;a4g0Pjghb+HJVNyp+ZzV4aHBgHBFHYaZnUCXe+d1HrnL3wAAAP//AwBQSwMEFAAGAAgAAAAhAAYD&#10;7infAAAACwEAAA8AAABkcnMvZG93bnJldi54bWxMj81OwzAQhO9IfQdrK3Fr7UQtkBCnqkBcQZQf&#10;iZsbb5Oo8TqK3Sa8PdsTve1oPs3OFJvJdeKMQ2g9aUiWCgRS5W1LtYbPj5fFA4gQDVnTeUINvxhg&#10;U85uCpNbP9I7nnexFhxCITcamhj7XMpQNehMWPoeib2DH5yJLIda2sGMHO46mSp1J51piT80psen&#10;Bqvj7uQ0fL0efr5X6q1+dut+9JOS5DKp9e182j6CiDjFfxgu9bk6lNxp709kg+g0rJP7lFENiyzj&#10;URdCpQlfe/bSFciykNcbyj8AAAD//wMAUEsBAi0AFAAGAAgAAAAhALaDOJL+AAAA4QEAABMAAAAA&#10;AAAAAAAAAAAAAAAAAFtDb250ZW50X1R5cGVzXS54bWxQSwECLQAUAAYACAAAACEAOP0h/9YAAACU&#10;AQAACwAAAAAAAAAAAAAAAAAvAQAAX3JlbHMvLnJlbHNQSwECLQAUAAYACAAAACEAwAfzFLUCAAC6&#10;BQAADgAAAAAAAAAAAAAAAAAuAgAAZHJzL2Uyb0RvYy54bWxQSwECLQAUAAYACAAAACEABgPuKd8A&#10;AAALAQAADwAAAAAAAAAAAAAAAAAPBQAAZHJzL2Rvd25yZXYueG1sUEsFBgAAAAAEAAQA8wAAABsG&#10;AAAAAA==&#10;" filled="f" stroked="f">
              <v:textbox>
                <w:txbxContent>
                  <w:p w14:paraId="1AFCC352" w14:textId="77777777" w:rsidR="005974C3" w:rsidRPr="00E860C7" w:rsidRDefault="005974C3" w:rsidP="004A6C20">
                    <w:pPr>
                      <w:rPr>
                        <w:color w:val="FFFFFF"/>
                        <w:sz w:val="20"/>
                        <w:szCs w:val="20"/>
                      </w:rPr>
                    </w:pPr>
                  </w:p>
                  <w:p w14:paraId="6DDDDD67" w14:textId="77777777" w:rsidR="005974C3" w:rsidRPr="00E860C7" w:rsidRDefault="005974C3" w:rsidP="004A6C20">
                    <w:pPr>
                      <w:rPr>
                        <w:color w:val="FFFFFF"/>
                        <w:sz w:val="20"/>
                        <w:szCs w:val="20"/>
                      </w:rPr>
                    </w:pPr>
                    <w:bookmarkStart w:id="3" w:name="_Hlk88477303"/>
                    <w:r w:rsidRPr="00E860C7">
                      <w:rPr>
                        <w:color w:val="FFFFFF"/>
                        <w:sz w:val="20"/>
                        <w:szCs w:val="20"/>
                      </w:rPr>
                      <w:t xml:space="preserve">Avda. Madrid 15 </w:t>
                    </w:r>
                  </w:p>
                  <w:p w14:paraId="7383B698" w14:textId="77777777" w:rsidR="005974C3" w:rsidRPr="00E860C7" w:rsidRDefault="005974C3" w:rsidP="004A6C20">
                    <w:pPr>
                      <w:rPr>
                        <w:color w:val="FFFFFF"/>
                        <w:sz w:val="20"/>
                        <w:szCs w:val="20"/>
                      </w:rPr>
                    </w:pPr>
                    <w:r w:rsidRPr="00E860C7">
                      <w:rPr>
                        <w:color w:val="FFFFFF"/>
                        <w:sz w:val="20"/>
                        <w:szCs w:val="20"/>
                      </w:rPr>
                      <w:t>Pabellón Consultas Externas 2, 2ª Planta</w:t>
                    </w:r>
                  </w:p>
                  <w:p w14:paraId="1F00E0ED" w14:textId="77777777" w:rsidR="005974C3" w:rsidRPr="00E860C7" w:rsidRDefault="005974C3" w:rsidP="004A6C20">
                    <w:pPr>
                      <w:rPr>
                        <w:color w:val="FFFFFF"/>
                        <w:sz w:val="20"/>
                        <w:szCs w:val="20"/>
                      </w:rPr>
                    </w:pPr>
                    <w:r w:rsidRPr="00E860C7">
                      <w:rPr>
                        <w:color w:val="FFFFFF"/>
                        <w:sz w:val="20"/>
                        <w:szCs w:val="20"/>
                      </w:rPr>
                      <w:t>18012 Granada</w:t>
                    </w:r>
                  </w:p>
                  <w:p w14:paraId="7FC1B9BD" w14:textId="77777777" w:rsidR="005974C3" w:rsidRPr="00E860C7" w:rsidRDefault="005974C3" w:rsidP="004A6C20">
                    <w:pPr>
                      <w:rPr>
                        <w:b/>
                        <w:color w:val="FFFFFF"/>
                        <w:sz w:val="20"/>
                        <w:szCs w:val="20"/>
                      </w:rPr>
                    </w:pPr>
                    <w:r w:rsidRPr="00E860C7">
                      <w:rPr>
                        <w:color w:val="FFFFFF"/>
                        <w:sz w:val="20"/>
                        <w:szCs w:val="20"/>
                      </w:rPr>
                      <w:t xml:space="preserve">+34 958 023527           </w:t>
                    </w:r>
                    <w:hyperlink r:id="rId3" w:history="1">
                      <w:r w:rsidRPr="00E860C7">
                        <w:rPr>
                          <w:color w:val="FFFFFF"/>
                          <w:sz w:val="20"/>
                          <w:szCs w:val="20"/>
                        </w:rPr>
                        <w:t>palvarez@fibao.es</w:t>
                      </w:r>
                    </w:hyperlink>
                    <w:bookmarkEnd w:id="3"/>
                    <w:r w:rsidRPr="00E860C7">
                      <w:rPr>
                        <w:b/>
                        <w:color w:val="FFFFFF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5168" behindDoc="0" locked="0" layoutInCell="1" allowOverlap="1" wp14:anchorId="15B31AF7" wp14:editId="274DD404">
          <wp:simplePos x="0" y="0"/>
          <wp:positionH relativeFrom="column">
            <wp:posOffset>-537845</wp:posOffset>
          </wp:positionH>
          <wp:positionV relativeFrom="paragraph">
            <wp:posOffset>-584200</wp:posOffset>
          </wp:positionV>
          <wp:extent cx="7693660" cy="899795"/>
          <wp:effectExtent l="0" t="0" r="0" b="0"/>
          <wp:wrapSquare wrapText="bothSides"/>
          <wp:docPr id="18" name="Imagen 18" descr="Pie de pá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Pie de págin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3660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9F1AA" w14:textId="77777777" w:rsidR="005974C3" w:rsidRDefault="005974C3">
      <w:r>
        <w:separator/>
      </w:r>
    </w:p>
  </w:footnote>
  <w:footnote w:type="continuationSeparator" w:id="0">
    <w:p w14:paraId="37D2224D" w14:textId="77777777" w:rsidR="005974C3" w:rsidRDefault="00597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1C2F2" w14:textId="290D197F" w:rsidR="005974C3" w:rsidRPr="00213915" w:rsidRDefault="00C166E8" w:rsidP="00270E74">
    <w:pPr>
      <w:pStyle w:val="Encabezado"/>
      <w:ind w:left="-567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FAED647" wp14:editId="2550D521">
          <wp:simplePos x="0" y="0"/>
          <wp:positionH relativeFrom="column">
            <wp:posOffset>5318760</wp:posOffset>
          </wp:positionH>
          <wp:positionV relativeFrom="paragraph">
            <wp:posOffset>235585</wp:posOffset>
          </wp:positionV>
          <wp:extent cx="1156970" cy="554990"/>
          <wp:effectExtent l="0" t="0" r="0" b="0"/>
          <wp:wrapSquare wrapText="bothSides"/>
          <wp:docPr id="19" name="Imagen 19" descr="OTT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OTT 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97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115F25E8" wp14:editId="6BABD94E">
          <wp:simplePos x="0" y="0"/>
          <wp:positionH relativeFrom="column">
            <wp:posOffset>-715010</wp:posOffset>
          </wp:positionH>
          <wp:positionV relativeFrom="paragraph">
            <wp:posOffset>-455930</wp:posOffset>
          </wp:positionV>
          <wp:extent cx="7486650" cy="2797810"/>
          <wp:effectExtent l="0" t="0" r="0" b="0"/>
          <wp:wrapSquare wrapText="bothSides"/>
          <wp:docPr id="17" name="1 Imagen" descr="Cabecero comú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Cabecero comú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2797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74C3">
      <w:t>––––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5AAD"/>
    <w:multiLevelType w:val="hybridMultilevel"/>
    <w:tmpl w:val="D632B5C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1758"/>
    <w:multiLevelType w:val="hybridMultilevel"/>
    <w:tmpl w:val="ABA423DE"/>
    <w:lvl w:ilvl="0" w:tplc="34D8BDBE">
      <w:numFmt w:val="bullet"/>
      <w:lvlText w:val="-"/>
      <w:lvlJc w:val="left"/>
      <w:pPr>
        <w:ind w:left="720" w:hanging="360"/>
      </w:pPr>
      <w:rPr>
        <w:rFonts w:ascii="NewsGotT" w:eastAsia="Times New Roman" w:hAnsi="NewsGotT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84311"/>
    <w:multiLevelType w:val="hybridMultilevel"/>
    <w:tmpl w:val="706662E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A511B"/>
    <w:multiLevelType w:val="hybridMultilevel"/>
    <w:tmpl w:val="7638B4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5453D"/>
    <w:multiLevelType w:val="hybridMultilevel"/>
    <w:tmpl w:val="9D2AD356"/>
    <w:lvl w:ilvl="0" w:tplc="12580A76">
      <w:numFmt w:val="bullet"/>
      <w:lvlText w:val="-"/>
      <w:lvlJc w:val="left"/>
      <w:pPr>
        <w:ind w:left="720" w:hanging="360"/>
      </w:pPr>
      <w:rPr>
        <w:rFonts w:ascii="NewsGotT" w:eastAsia="Times New Roman" w:hAnsi="NewsGotT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F16DC"/>
    <w:multiLevelType w:val="hybridMultilevel"/>
    <w:tmpl w:val="44E2F1F4"/>
    <w:lvl w:ilvl="0" w:tplc="AC9C9142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311300"/>
    <w:multiLevelType w:val="hybridMultilevel"/>
    <w:tmpl w:val="1B88A7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61549"/>
    <w:multiLevelType w:val="hybridMultilevel"/>
    <w:tmpl w:val="9D287C46"/>
    <w:lvl w:ilvl="0" w:tplc="4E3A994C">
      <w:numFmt w:val="bullet"/>
      <w:lvlText w:val="-"/>
      <w:lvlJc w:val="left"/>
      <w:pPr>
        <w:ind w:left="360" w:hanging="360"/>
      </w:pPr>
      <w:rPr>
        <w:rFonts w:ascii="NewsGotT" w:eastAsia="Times New Roman" w:hAnsi="NewsGotT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D2483B"/>
    <w:multiLevelType w:val="hybridMultilevel"/>
    <w:tmpl w:val="B7BE9DA2"/>
    <w:lvl w:ilvl="0" w:tplc="5D284788">
      <w:numFmt w:val="bullet"/>
      <w:lvlText w:val="-"/>
      <w:lvlJc w:val="left"/>
      <w:pPr>
        <w:ind w:left="720" w:hanging="360"/>
      </w:pPr>
      <w:rPr>
        <w:rFonts w:ascii="NewsGotT" w:eastAsia="Times New Roman" w:hAnsi="NewsGotT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649D4"/>
    <w:multiLevelType w:val="hybridMultilevel"/>
    <w:tmpl w:val="8BB4DEEA"/>
    <w:lvl w:ilvl="0" w:tplc="40A6718C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A5E0DDC"/>
    <w:multiLevelType w:val="hybridMultilevel"/>
    <w:tmpl w:val="12465116"/>
    <w:lvl w:ilvl="0" w:tplc="0C0A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34376A7B"/>
    <w:multiLevelType w:val="hybridMultilevel"/>
    <w:tmpl w:val="98E2A9D6"/>
    <w:lvl w:ilvl="0" w:tplc="9EB4E84A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000000"/>
      </w:rPr>
    </w:lvl>
    <w:lvl w:ilvl="1" w:tplc="0C0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52049AF"/>
    <w:multiLevelType w:val="hybridMultilevel"/>
    <w:tmpl w:val="27928D64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35DE3168"/>
    <w:multiLevelType w:val="hybridMultilevel"/>
    <w:tmpl w:val="319A38F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200E67"/>
    <w:multiLevelType w:val="hybridMultilevel"/>
    <w:tmpl w:val="3BC44CBA"/>
    <w:lvl w:ilvl="0" w:tplc="5EC650D4">
      <w:numFmt w:val="bullet"/>
      <w:lvlText w:val="-"/>
      <w:lvlJc w:val="left"/>
      <w:pPr>
        <w:ind w:left="720" w:hanging="360"/>
      </w:pPr>
      <w:rPr>
        <w:rFonts w:ascii="NewsGotT" w:eastAsia="Times New Roman" w:hAnsi="NewsGotT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31FEB"/>
    <w:multiLevelType w:val="hybridMultilevel"/>
    <w:tmpl w:val="4FA019DE"/>
    <w:lvl w:ilvl="0" w:tplc="4176C1CC">
      <w:numFmt w:val="bullet"/>
      <w:lvlText w:val="-"/>
      <w:lvlJc w:val="left"/>
      <w:pPr>
        <w:ind w:left="360" w:hanging="360"/>
      </w:pPr>
      <w:rPr>
        <w:rFonts w:ascii="NewsGotT" w:eastAsia="Times New Roman" w:hAnsi="NewsGotT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872A94"/>
    <w:multiLevelType w:val="hybridMultilevel"/>
    <w:tmpl w:val="E5A0C8FE"/>
    <w:lvl w:ilvl="0" w:tplc="E4B0CE68">
      <w:numFmt w:val="bullet"/>
      <w:lvlText w:val="-"/>
      <w:lvlJc w:val="left"/>
      <w:pPr>
        <w:ind w:left="720" w:hanging="360"/>
      </w:pPr>
      <w:rPr>
        <w:rFonts w:ascii="NewsGotT" w:eastAsia="Times New Roman" w:hAnsi="NewsGotT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37123"/>
    <w:multiLevelType w:val="hybridMultilevel"/>
    <w:tmpl w:val="2CA4F25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865C71"/>
    <w:multiLevelType w:val="hybridMultilevel"/>
    <w:tmpl w:val="6C7EB68C"/>
    <w:lvl w:ilvl="0" w:tplc="ED5C67D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NewsGotT" w:eastAsia="Times New Roman" w:hAnsi="NewsGotT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BC79DA"/>
    <w:multiLevelType w:val="hybridMultilevel"/>
    <w:tmpl w:val="CDA00DAE"/>
    <w:lvl w:ilvl="0" w:tplc="774056BC">
      <w:numFmt w:val="bullet"/>
      <w:lvlText w:val="-"/>
      <w:lvlJc w:val="left"/>
      <w:pPr>
        <w:ind w:left="720" w:hanging="360"/>
      </w:pPr>
      <w:rPr>
        <w:rFonts w:ascii="NewsGotT" w:eastAsia="Times New Roman" w:hAnsi="NewsGotT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B44255"/>
    <w:multiLevelType w:val="hybridMultilevel"/>
    <w:tmpl w:val="BC5489CA"/>
    <w:lvl w:ilvl="0" w:tplc="EC4A5614">
      <w:numFmt w:val="bullet"/>
      <w:lvlText w:val="-"/>
      <w:lvlJc w:val="left"/>
      <w:pPr>
        <w:ind w:left="720" w:hanging="360"/>
      </w:pPr>
      <w:rPr>
        <w:rFonts w:ascii="NewsGotT" w:eastAsia="Times New Roman" w:hAnsi="NewsGotT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4146D"/>
    <w:multiLevelType w:val="hybridMultilevel"/>
    <w:tmpl w:val="35F43E64"/>
    <w:lvl w:ilvl="0" w:tplc="1FBA94A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D332CA2"/>
    <w:multiLevelType w:val="hybridMultilevel"/>
    <w:tmpl w:val="9B7691BA"/>
    <w:lvl w:ilvl="0" w:tplc="599C5086">
      <w:numFmt w:val="bullet"/>
      <w:lvlText w:val="-"/>
      <w:lvlJc w:val="left"/>
      <w:pPr>
        <w:ind w:left="720" w:hanging="360"/>
      </w:pPr>
      <w:rPr>
        <w:rFonts w:ascii="NewsGotT" w:eastAsia="Times New Roman" w:hAnsi="NewsGotT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45191D"/>
    <w:multiLevelType w:val="hybridMultilevel"/>
    <w:tmpl w:val="B0FC33A2"/>
    <w:lvl w:ilvl="0" w:tplc="E41C8C80">
      <w:numFmt w:val="bullet"/>
      <w:lvlText w:val="-"/>
      <w:lvlJc w:val="left"/>
      <w:pPr>
        <w:ind w:left="720" w:hanging="360"/>
      </w:pPr>
      <w:rPr>
        <w:rFonts w:ascii="NewsGotT" w:eastAsia="Times New Roman" w:hAnsi="NewsGotT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5D4F76"/>
    <w:multiLevelType w:val="hybridMultilevel"/>
    <w:tmpl w:val="CFEE99F8"/>
    <w:lvl w:ilvl="0" w:tplc="5BA4235C">
      <w:numFmt w:val="bullet"/>
      <w:lvlText w:val="-"/>
      <w:lvlJc w:val="left"/>
      <w:pPr>
        <w:ind w:left="720" w:hanging="360"/>
      </w:pPr>
      <w:rPr>
        <w:rFonts w:ascii="NewsGotT" w:eastAsia="Times New Roman" w:hAnsi="NewsGotT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3C6D31"/>
    <w:multiLevelType w:val="hybridMultilevel"/>
    <w:tmpl w:val="3BDCF3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E329C6"/>
    <w:multiLevelType w:val="hybridMultilevel"/>
    <w:tmpl w:val="4564985A"/>
    <w:lvl w:ilvl="0" w:tplc="62E8D210">
      <w:numFmt w:val="bullet"/>
      <w:lvlText w:val="-"/>
      <w:lvlJc w:val="left"/>
      <w:pPr>
        <w:ind w:left="720" w:hanging="360"/>
      </w:pPr>
      <w:rPr>
        <w:rFonts w:ascii="NewsGotT" w:eastAsia="Times New Roman" w:hAnsi="NewsGotT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2A55B2"/>
    <w:multiLevelType w:val="hybridMultilevel"/>
    <w:tmpl w:val="A3964A7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4E6F99"/>
    <w:multiLevelType w:val="hybridMultilevel"/>
    <w:tmpl w:val="583EBD68"/>
    <w:lvl w:ilvl="0" w:tplc="DBDAF074">
      <w:numFmt w:val="bullet"/>
      <w:lvlText w:val="-"/>
      <w:lvlJc w:val="left"/>
      <w:pPr>
        <w:ind w:left="720" w:hanging="360"/>
      </w:pPr>
      <w:rPr>
        <w:rFonts w:ascii="NewsGotT" w:eastAsia="Times New Roman" w:hAnsi="NewsGotT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926CEF"/>
    <w:multiLevelType w:val="hybridMultilevel"/>
    <w:tmpl w:val="B7FCE1C2"/>
    <w:lvl w:ilvl="0" w:tplc="C20601C8">
      <w:numFmt w:val="bullet"/>
      <w:lvlText w:val="-"/>
      <w:lvlJc w:val="left"/>
      <w:pPr>
        <w:ind w:left="720" w:hanging="360"/>
      </w:pPr>
      <w:rPr>
        <w:rFonts w:ascii="NewsGotT" w:eastAsia="Times New Roman" w:hAnsi="NewsGotT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4065A7"/>
    <w:multiLevelType w:val="hybridMultilevel"/>
    <w:tmpl w:val="0F9AED60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1" w15:restartNumberingAfterBreak="0">
    <w:nsid w:val="7F5F392C"/>
    <w:multiLevelType w:val="hybridMultilevel"/>
    <w:tmpl w:val="D86058DE"/>
    <w:lvl w:ilvl="0" w:tplc="ED5C67D8">
      <w:numFmt w:val="bullet"/>
      <w:lvlText w:val="-"/>
      <w:lvlJc w:val="left"/>
      <w:pPr>
        <w:ind w:left="360" w:hanging="360"/>
      </w:pPr>
      <w:rPr>
        <w:rFonts w:ascii="NewsGotT" w:eastAsia="Times New Roman" w:hAnsi="NewsGot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76075769">
    <w:abstractNumId w:val="25"/>
  </w:num>
  <w:num w:numId="2" w16cid:durableId="700326689">
    <w:abstractNumId w:val="5"/>
  </w:num>
  <w:num w:numId="3" w16cid:durableId="1485007890">
    <w:abstractNumId w:val="9"/>
  </w:num>
  <w:num w:numId="4" w16cid:durableId="33623289">
    <w:abstractNumId w:val="19"/>
  </w:num>
  <w:num w:numId="5" w16cid:durableId="1035228634">
    <w:abstractNumId w:val="23"/>
  </w:num>
  <w:num w:numId="6" w16cid:durableId="441921434">
    <w:abstractNumId w:val="24"/>
  </w:num>
  <w:num w:numId="7" w16cid:durableId="629097309">
    <w:abstractNumId w:val="8"/>
  </w:num>
  <w:num w:numId="8" w16cid:durableId="1948852138">
    <w:abstractNumId w:val="28"/>
  </w:num>
  <w:num w:numId="9" w16cid:durableId="29234831">
    <w:abstractNumId w:val="14"/>
  </w:num>
  <w:num w:numId="10" w16cid:durableId="546839650">
    <w:abstractNumId w:val="26"/>
  </w:num>
  <w:num w:numId="11" w16cid:durableId="969550201">
    <w:abstractNumId w:val="22"/>
  </w:num>
  <w:num w:numId="12" w16cid:durableId="2100521426">
    <w:abstractNumId w:val="1"/>
  </w:num>
  <w:num w:numId="13" w16cid:durableId="1481265502">
    <w:abstractNumId w:val="29"/>
  </w:num>
  <w:num w:numId="14" w16cid:durableId="1909995525">
    <w:abstractNumId w:val="20"/>
  </w:num>
  <w:num w:numId="15" w16cid:durableId="303193789">
    <w:abstractNumId w:val="15"/>
  </w:num>
  <w:num w:numId="16" w16cid:durableId="1915889202">
    <w:abstractNumId w:val="4"/>
  </w:num>
  <w:num w:numId="17" w16cid:durableId="506211951">
    <w:abstractNumId w:val="16"/>
  </w:num>
  <w:num w:numId="18" w16cid:durableId="784039226">
    <w:abstractNumId w:val="6"/>
  </w:num>
  <w:num w:numId="19" w16cid:durableId="1940332593">
    <w:abstractNumId w:val="7"/>
  </w:num>
  <w:num w:numId="20" w16cid:durableId="2020809541">
    <w:abstractNumId w:val="11"/>
  </w:num>
  <w:num w:numId="21" w16cid:durableId="1284070882">
    <w:abstractNumId w:val="31"/>
  </w:num>
  <w:num w:numId="22" w16cid:durableId="787623529">
    <w:abstractNumId w:val="18"/>
  </w:num>
  <w:num w:numId="23" w16cid:durableId="554439473">
    <w:abstractNumId w:val="30"/>
  </w:num>
  <w:num w:numId="24" w16cid:durableId="1886209708">
    <w:abstractNumId w:val="12"/>
  </w:num>
  <w:num w:numId="25" w16cid:durableId="1013730557">
    <w:abstractNumId w:val="21"/>
  </w:num>
  <w:num w:numId="26" w16cid:durableId="781150208">
    <w:abstractNumId w:val="10"/>
  </w:num>
  <w:num w:numId="27" w16cid:durableId="813062815">
    <w:abstractNumId w:val="13"/>
  </w:num>
  <w:num w:numId="28" w16cid:durableId="1657805457">
    <w:abstractNumId w:val="3"/>
  </w:num>
  <w:num w:numId="29" w16cid:durableId="32309415">
    <w:abstractNumId w:val="2"/>
  </w:num>
  <w:num w:numId="30" w16cid:durableId="453644268">
    <w:abstractNumId w:val="27"/>
  </w:num>
  <w:num w:numId="31" w16cid:durableId="1844855176">
    <w:abstractNumId w:val="17"/>
  </w:num>
  <w:num w:numId="32" w16cid:durableId="467746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8193">
      <o:colormru v:ext="edit" colors="#93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8D0"/>
    <w:rsid w:val="000018C1"/>
    <w:rsid w:val="000037A0"/>
    <w:rsid w:val="00007FA8"/>
    <w:rsid w:val="00017DF0"/>
    <w:rsid w:val="00023267"/>
    <w:rsid w:val="00025D44"/>
    <w:rsid w:val="00032849"/>
    <w:rsid w:val="0003354F"/>
    <w:rsid w:val="00056802"/>
    <w:rsid w:val="00060EC4"/>
    <w:rsid w:val="0006208E"/>
    <w:rsid w:val="00062454"/>
    <w:rsid w:val="000637E8"/>
    <w:rsid w:val="00065C61"/>
    <w:rsid w:val="00067F6D"/>
    <w:rsid w:val="000711CA"/>
    <w:rsid w:val="000739F9"/>
    <w:rsid w:val="00075425"/>
    <w:rsid w:val="00075AED"/>
    <w:rsid w:val="0008182A"/>
    <w:rsid w:val="00083E41"/>
    <w:rsid w:val="000875DA"/>
    <w:rsid w:val="00094108"/>
    <w:rsid w:val="0009421F"/>
    <w:rsid w:val="000A1AB9"/>
    <w:rsid w:val="000A1B3B"/>
    <w:rsid w:val="000B784F"/>
    <w:rsid w:val="000B7AD0"/>
    <w:rsid w:val="000C3C3D"/>
    <w:rsid w:val="000D2443"/>
    <w:rsid w:val="000D4FB6"/>
    <w:rsid w:val="000D715F"/>
    <w:rsid w:val="000D7F1B"/>
    <w:rsid w:val="000E1C98"/>
    <w:rsid w:val="000E37E7"/>
    <w:rsid w:val="000E4931"/>
    <w:rsid w:val="000E5E1D"/>
    <w:rsid w:val="000E6490"/>
    <w:rsid w:val="000F0B6A"/>
    <w:rsid w:val="000F54F1"/>
    <w:rsid w:val="00102105"/>
    <w:rsid w:val="001102A8"/>
    <w:rsid w:val="00112F85"/>
    <w:rsid w:val="001249C7"/>
    <w:rsid w:val="00125F51"/>
    <w:rsid w:val="00126F19"/>
    <w:rsid w:val="00133FD4"/>
    <w:rsid w:val="0013464E"/>
    <w:rsid w:val="00135AFA"/>
    <w:rsid w:val="00143626"/>
    <w:rsid w:val="00143E80"/>
    <w:rsid w:val="0014487D"/>
    <w:rsid w:val="001469BE"/>
    <w:rsid w:val="0015002A"/>
    <w:rsid w:val="0015047F"/>
    <w:rsid w:val="00150DE4"/>
    <w:rsid w:val="00150FE1"/>
    <w:rsid w:val="00154816"/>
    <w:rsid w:val="00161BCA"/>
    <w:rsid w:val="00171011"/>
    <w:rsid w:val="00177792"/>
    <w:rsid w:val="0018796E"/>
    <w:rsid w:val="001920CC"/>
    <w:rsid w:val="00195215"/>
    <w:rsid w:val="001A29FE"/>
    <w:rsid w:val="001A2C47"/>
    <w:rsid w:val="001A3A8F"/>
    <w:rsid w:val="001A4980"/>
    <w:rsid w:val="001A54FD"/>
    <w:rsid w:val="001A6C8F"/>
    <w:rsid w:val="001A7058"/>
    <w:rsid w:val="001A7D40"/>
    <w:rsid w:val="001B047D"/>
    <w:rsid w:val="001B27F7"/>
    <w:rsid w:val="001C3D2F"/>
    <w:rsid w:val="001C62C0"/>
    <w:rsid w:val="001C6DA4"/>
    <w:rsid w:val="001D2E12"/>
    <w:rsid w:val="001E1907"/>
    <w:rsid w:val="001E457C"/>
    <w:rsid w:val="001E4DAE"/>
    <w:rsid w:val="001E655F"/>
    <w:rsid w:val="001F0B5A"/>
    <w:rsid w:val="001F4F88"/>
    <w:rsid w:val="001F5AE4"/>
    <w:rsid w:val="00200696"/>
    <w:rsid w:val="00202204"/>
    <w:rsid w:val="00207C6A"/>
    <w:rsid w:val="00210526"/>
    <w:rsid w:val="002109F2"/>
    <w:rsid w:val="002111FD"/>
    <w:rsid w:val="00211530"/>
    <w:rsid w:val="002126B1"/>
    <w:rsid w:val="00213915"/>
    <w:rsid w:val="00220E45"/>
    <w:rsid w:val="002225A9"/>
    <w:rsid w:val="002250B6"/>
    <w:rsid w:val="00230019"/>
    <w:rsid w:val="00232919"/>
    <w:rsid w:val="00232BBE"/>
    <w:rsid w:val="002347F4"/>
    <w:rsid w:val="002366C7"/>
    <w:rsid w:val="00240C15"/>
    <w:rsid w:val="00242849"/>
    <w:rsid w:val="002473D6"/>
    <w:rsid w:val="00257856"/>
    <w:rsid w:val="002620AE"/>
    <w:rsid w:val="00270E74"/>
    <w:rsid w:val="0027232D"/>
    <w:rsid w:val="002826BC"/>
    <w:rsid w:val="00283435"/>
    <w:rsid w:val="00283BFC"/>
    <w:rsid w:val="00284D0F"/>
    <w:rsid w:val="00286DA4"/>
    <w:rsid w:val="00294E6D"/>
    <w:rsid w:val="0029789C"/>
    <w:rsid w:val="002A2705"/>
    <w:rsid w:val="002A7B29"/>
    <w:rsid w:val="002B0330"/>
    <w:rsid w:val="002B0378"/>
    <w:rsid w:val="002B0906"/>
    <w:rsid w:val="002B15DA"/>
    <w:rsid w:val="002B24A7"/>
    <w:rsid w:val="002D1D7B"/>
    <w:rsid w:val="002E3F0A"/>
    <w:rsid w:val="002E7D47"/>
    <w:rsid w:val="002F3EF7"/>
    <w:rsid w:val="002F5ACC"/>
    <w:rsid w:val="00304440"/>
    <w:rsid w:val="00306AB9"/>
    <w:rsid w:val="00313852"/>
    <w:rsid w:val="00315F4C"/>
    <w:rsid w:val="00320321"/>
    <w:rsid w:val="00323510"/>
    <w:rsid w:val="00324E16"/>
    <w:rsid w:val="003308ED"/>
    <w:rsid w:val="003316D9"/>
    <w:rsid w:val="003400B3"/>
    <w:rsid w:val="00340EC8"/>
    <w:rsid w:val="00342D02"/>
    <w:rsid w:val="0034385A"/>
    <w:rsid w:val="00344903"/>
    <w:rsid w:val="00350C6B"/>
    <w:rsid w:val="00356900"/>
    <w:rsid w:val="00356C64"/>
    <w:rsid w:val="003579E7"/>
    <w:rsid w:val="00357EF9"/>
    <w:rsid w:val="00360C6E"/>
    <w:rsid w:val="00361E12"/>
    <w:rsid w:val="00362158"/>
    <w:rsid w:val="00363411"/>
    <w:rsid w:val="003662CB"/>
    <w:rsid w:val="003725A0"/>
    <w:rsid w:val="00376810"/>
    <w:rsid w:val="00383132"/>
    <w:rsid w:val="0039061C"/>
    <w:rsid w:val="0039092B"/>
    <w:rsid w:val="003924D4"/>
    <w:rsid w:val="00395D15"/>
    <w:rsid w:val="003A08AF"/>
    <w:rsid w:val="003A0C35"/>
    <w:rsid w:val="003B1062"/>
    <w:rsid w:val="003B1391"/>
    <w:rsid w:val="003B2EF4"/>
    <w:rsid w:val="003B3000"/>
    <w:rsid w:val="003B5265"/>
    <w:rsid w:val="003C1C23"/>
    <w:rsid w:val="003C678D"/>
    <w:rsid w:val="003D232C"/>
    <w:rsid w:val="003D2860"/>
    <w:rsid w:val="003D3EF8"/>
    <w:rsid w:val="003D75B2"/>
    <w:rsid w:val="003E00F3"/>
    <w:rsid w:val="003E0234"/>
    <w:rsid w:val="003E2DCE"/>
    <w:rsid w:val="003F00F1"/>
    <w:rsid w:val="003F542A"/>
    <w:rsid w:val="003F77CF"/>
    <w:rsid w:val="004002BF"/>
    <w:rsid w:val="00410797"/>
    <w:rsid w:val="004118B5"/>
    <w:rsid w:val="00411A72"/>
    <w:rsid w:val="00415928"/>
    <w:rsid w:val="00415FA7"/>
    <w:rsid w:val="00421DBF"/>
    <w:rsid w:val="00423BE9"/>
    <w:rsid w:val="00436BAF"/>
    <w:rsid w:val="004426FA"/>
    <w:rsid w:val="004432B0"/>
    <w:rsid w:val="00445F68"/>
    <w:rsid w:val="00446575"/>
    <w:rsid w:val="00446AEB"/>
    <w:rsid w:val="004501A0"/>
    <w:rsid w:val="004675EC"/>
    <w:rsid w:val="004705B5"/>
    <w:rsid w:val="004743AB"/>
    <w:rsid w:val="004841A3"/>
    <w:rsid w:val="004915FA"/>
    <w:rsid w:val="00493DB9"/>
    <w:rsid w:val="00494798"/>
    <w:rsid w:val="004A1B86"/>
    <w:rsid w:val="004A2801"/>
    <w:rsid w:val="004A3C12"/>
    <w:rsid w:val="004A6C20"/>
    <w:rsid w:val="004B2490"/>
    <w:rsid w:val="004B2A22"/>
    <w:rsid w:val="004B7CDF"/>
    <w:rsid w:val="004C4EA6"/>
    <w:rsid w:val="004D0303"/>
    <w:rsid w:val="004D2687"/>
    <w:rsid w:val="004E14A1"/>
    <w:rsid w:val="004E5530"/>
    <w:rsid w:val="004F3752"/>
    <w:rsid w:val="004F4211"/>
    <w:rsid w:val="0050087C"/>
    <w:rsid w:val="00504C4B"/>
    <w:rsid w:val="005053A7"/>
    <w:rsid w:val="005056A7"/>
    <w:rsid w:val="00511935"/>
    <w:rsid w:val="0051351A"/>
    <w:rsid w:val="005145DC"/>
    <w:rsid w:val="005223C4"/>
    <w:rsid w:val="0052716D"/>
    <w:rsid w:val="00530988"/>
    <w:rsid w:val="00540B72"/>
    <w:rsid w:val="00545431"/>
    <w:rsid w:val="00545CCA"/>
    <w:rsid w:val="00546C4B"/>
    <w:rsid w:val="005471E5"/>
    <w:rsid w:val="005550AB"/>
    <w:rsid w:val="00560A91"/>
    <w:rsid w:val="00561764"/>
    <w:rsid w:val="00564272"/>
    <w:rsid w:val="005671D5"/>
    <w:rsid w:val="00572410"/>
    <w:rsid w:val="00572547"/>
    <w:rsid w:val="00572D72"/>
    <w:rsid w:val="005746FC"/>
    <w:rsid w:val="00586A51"/>
    <w:rsid w:val="00587519"/>
    <w:rsid w:val="00593659"/>
    <w:rsid w:val="00593CD1"/>
    <w:rsid w:val="00593CF6"/>
    <w:rsid w:val="005974C3"/>
    <w:rsid w:val="005A330C"/>
    <w:rsid w:val="005A38FD"/>
    <w:rsid w:val="005A5462"/>
    <w:rsid w:val="005A6BBD"/>
    <w:rsid w:val="005B7BDC"/>
    <w:rsid w:val="005C3B73"/>
    <w:rsid w:val="005D02FC"/>
    <w:rsid w:val="005D51E8"/>
    <w:rsid w:val="005D6C26"/>
    <w:rsid w:val="005D78E0"/>
    <w:rsid w:val="005E5131"/>
    <w:rsid w:val="005E7F4D"/>
    <w:rsid w:val="005F035F"/>
    <w:rsid w:val="005F33CA"/>
    <w:rsid w:val="005F38D0"/>
    <w:rsid w:val="005F40AC"/>
    <w:rsid w:val="005F571B"/>
    <w:rsid w:val="006035F1"/>
    <w:rsid w:val="006048F7"/>
    <w:rsid w:val="00624AA1"/>
    <w:rsid w:val="006258C1"/>
    <w:rsid w:val="00635B08"/>
    <w:rsid w:val="0064377E"/>
    <w:rsid w:val="00656BC1"/>
    <w:rsid w:val="00657317"/>
    <w:rsid w:val="006607FB"/>
    <w:rsid w:val="00663A96"/>
    <w:rsid w:val="006652EA"/>
    <w:rsid w:val="00667AE0"/>
    <w:rsid w:val="0067061E"/>
    <w:rsid w:val="006818E6"/>
    <w:rsid w:val="00683D05"/>
    <w:rsid w:val="00684CBB"/>
    <w:rsid w:val="00693AE1"/>
    <w:rsid w:val="00697991"/>
    <w:rsid w:val="006A4AE5"/>
    <w:rsid w:val="006A6134"/>
    <w:rsid w:val="006B1085"/>
    <w:rsid w:val="006B37D3"/>
    <w:rsid w:val="006B3AA0"/>
    <w:rsid w:val="006C2E14"/>
    <w:rsid w:val="006D2ADE"/>
    <w:rsid w:val="006D4444"/>
    <w:rsid w:val="006D6CE3"/>
    <w:rsid w:val="006D7BF7"/>
    <w:rsid w:val="006E189E"/>
    <w:rsid w:val="006F1517"/>
    <w:rsid w:val="006F2750"/>
    <w:rsid w:val="006F547C"/>
    <w:rsid w:val="0070472E"/>
    <w:rsid w:val="00711254"/>
    <w:rsid w:val="0071296C"/>
    <w:rsid w:val="00717068"/>
    <w:rsid w:val="00722527"/>
    <w:rsid w:val="0073488A"/>
    <w:rsid w:val="00734B6C"/>
    <w:rsid w:val="00735EC7"/>
    <w:rsid w:val="00736E7A"/>
    <w:rsid w:val="00745803"/>
    <w:rsid w:val="007476B2"/>
    <w:rsid w:val="007557C0"/>
    <w:rsid w:val="00756D3E"/>
    <w:rsid w:val="00757470"/>
    <w:rsid w:val="00767062"/>
    <w:rsid w:val="00767288"/>
    <w:rsid w:val="007720AD"/>
    <w:rsid w:val="00776DD7"/>
    <w:rsid w:val="00785ECA"/>
    <w:rsid w:val="00786B83"/>
    <w:rsid w:val="00787213"/>
    <w:rsid w:val="00793B32"/>
    <w:rsid w:val="007944AB"/>
    <w:rsid w:val="00796837"/>
    <w:rsid w:val="0079731F"/>
    <w:rsid w:val="007A0490"/>
    <w:rsid w:val="007B0CB9"/>
    <w:rsid w:val="007B32ED"/>
    <w:rsid w:val="007B4C9F"/>
    <w:rsid w:val="007C2D71"/>
    <w:rsid w:val="007C798B"/>
    <w:rsid w:val="007D069C"/>
    <w:rsid w:val="007D07DC"/>
    <w:rsid w:val="007D172B"/>
    <w:rsid w:val="007D2A90"/>
    <w:rsid w:val="007D3F26"/>
    <w:rsid w:val="007D5986"/>
    <w:rsid w:val="007D6411"/>
    <w:rsid w:val="007E3F42"/>
    <w:rsid w:val="007E47F2"/>
    <w:rsid w:val="007F6FD7"/>
    <w:rsid w:val="00802048"/>
    <w:rsid w:val="00810C8E"/>
    <w:rsid w:val="008131D1"/>
    <w:rsid w:val="00813FED"/>
    <w:rsid w:val="0082251A"/>
    <w:rsid w:val="0082773C"/>
    <w:rsid w:val="00847E7A"/>
    <w:rsid w:val="00855E96"/>
    <w:rsid w:val="008600BC"/>
    <w:rsid w:val="008642CE"/>
    <w:rsid w:val="0087157C"/>
    <w:rsid w:val="00872E84"/>
    <w:rsid w:val="00884297"/>
    <w:rsid w:val="00890185"/>
    <w:rsid w:val="008916F3"/>
    <w:rsid w:val="008919FC"/>
    <w:rsid w:val="008938DD"/>
    <w:rsid w:val="00895936"/>
    <w:rsid w:val="00897278"/>
    <w:rsid w:val="00897B31"/>
    <w:rsid w:val="008A1511"/>
    <w:rsid w:val="008A27C3"/>
    <w:rsid w:val="008A4822"/>
    <w:rsid w:val="008B0A71"/>
    <w:rsid w:val="008D3352"/>
    <w:rsid w:val="008D666F"/>
    <w:rsid w:val="008D6C3C"/>
    <w:rsid w:val="008E06BE"/>
    <w:rsid w:val="008E68B4"/>
    <w:rsid w:val="008F7EA8"/>
    <w:rsid w:val="00911E50"/>
    <w:rsid w:val="00913A36"/>
    <w:rsid w:val="0091714E"/>
    <w:rsid w:val="0091717D"/>
    <w:rsid w:val="00925B64"/>
    <w:rsid w:val="00925E71"/>
    <w:rsid w:val="00925F17"/>
    <w:rsid w:val="00934B3E"/>
    <w:rsid w:val="00940DF4"/>
    <w:rsid w:val="00944185"/>
    <w:rsid w:val="009458BE"/>
    <w:rsid w:val="00947F6C"/>
    <w:rsid w:val="00963EF8"/>
    <w:rsid w:val="00977117"/>
    <w:rsid w:val="00991CBE"/>
    <w:rsid w:val="009A0BF8"/>
    <w:rsid w:val="009A3550"/>
    <w:rsid w:val="009A500D"/>
    <w:rsid w:val="009A744B"/>
    <w:rsid w:val="009A7D4F"/>
    <w:rsid w:val="009B2454"/>
    <w:rsid w:val="009B7E00"/>
    <w:rsid w:val="009C2E40"/>
    <w:rsid w:val="009D363C"/>
    <w:rsid w:val="009D5C40"/>
    <w:rsid w:val="009E1E39"/>
    <w:rsid w:val="009F12EC"/>
    <w:rsid w:val="009F5560"/>
    <w:rsid w:val="00A00EA0"/>
    <w:rsid w:val="00A018AA"/>
    <w:rsid w:val="00A01CC8"/>
    <w:rsid w:val="00A02690"/>
    <w:rsid w:val="00A05F96"/>
    <w:rsid w:val="00A060C4"/>
    <w:rsid w:val="00A1045A"/>
    <w:rsid w:val="00A13C00"/>
    <w:rsid w:val="00A2246A"/>
    <w:rsid w:val="00A23EE6"/>
    <w:rsid w:val="00A327B3"/>
    <w:rsid w:val="00A4677A"/>
    <w:rsid w:val="00A50E34"/>
    <w:rsid w:val="00A5234E"/>
    <w:rsid w:val="00A62043"/>
    <w:rsid w:val="00A6651D"/>
    <w:rsid w:val="00A670FD"/>
    <w:rsid w:val="00A8514A"/>
    <w:rsid w:val="00A86FFF"/>
    <w:rsid w:val="00A90B32"/>
    <w:rsid w:val="00A94B88"/>
    <w:rsid w:val="00A957BF"/>
    <w:rsid w:val="00AA1C70"/>
    <w:rsid w:val="00AA79FE"/>
    <w:rsid w:val="00AB12FF"/>
    <w:rsid w:val="00AB45D6"/>
    <w:rsid w:val="00AB6377"/>
    <w:rsid w:val="00AB6790"/>
    <w:rsid w:val="00AB723E"/>
    <w:rsid w:val="00AB752B"/>
    <w:rsid w:val="00AC09AD"/>
    <w:rsid w:val="00AC0D17"/>
    <w:rsid w:val="00AC17B6"/>
    <w:rsid w:val="00AC73ED"/>
    <w:rsid w:val="00AC7EB3"/>
    <w:rsid w:val="00AD1CAC"/>
    <w:rsid w:val="00AD203E"/>
    <w:rsid w:val="00AD3A2E"/>
    <w:rsid w:val="00AE1059"/>
    <w:rsid w:val="00AE1F78"/>
    <w:rsid w:val="00AF3481"/>
    <w:rsid w:val="00AF3EC9"/>
    <w:rsid w:val="00B05461"/>
    <w:rsid w:val="00B07760"/>
    <w:rsid w:val="00B1122D"/>
    <w:rsid w:val="00B14E5E"/>
    <w:rsid w:val="00B1606C"/>
    <w:rsid w:val="00B16C2F"/>
    <w:rsid w:val="00B20DCE"/>
    <w:rsid w:val="00B21F24"/>
    <w:rsid w:val="00B259EA"/>
    <w:rsid w:val="00B33691"/>
    <w:rsid w:val="00B40D0D"/>
    <w:rsid w:val="00B47D5C"/>
    <w:rsid w:val="00B50444"/>
    <w:rsid w:val="00B51F7C"/>
    <w:rsid w:val="00B56555"/>
    <w:rsid w:val="00B61D6A"/>
    <w:rsid w:val="00B6537E"/>
    <w:rsid w:val="00B658E6"/>
    <w:rsid w:val="00B70257"/>
    <w:rsid w:val="00B72993"/>
    <w:rsid w:val="00B7387F"/>
    <w:rsid w:val="00B7518A"/>
    <w:rsid w:val="00B92A3D"/>
    <w:rsid w:val="00B96B91"/>
    <w:rsid w:val="00B96CD1"/>
    <w:rsid w:val="00BA3C10"/>
    <w:rsid w:val="00BB2132"/>
    <w:rsid w:val="00BC43E1"/>
    <w:rsid w:val="00BC6E09"/>
    <w:rsid w:val="00BC732F"/>
    <w:rsid w:val="00BD0370"/>
    <w:rsid w:val="00BD40E9"/>
    <w:rsid w:val="00BE57BA"/>
    <w:rsid w:val="00BF1808"/>
    <w:rsid w:val="00BF1B08"/>
    <w:rsid w:val="00BF3B99"/>
    <w:rsid w:val="00C01EBA"/>
    <w:rsid w:val="00C123D3"/>
    <w:rsid w:val="00C166E8"/>
    <w:rsid w:val="00C22B72"/>
    <w:rsid w:val="00C23A71"/>
    <w:rsid w:val="00C24A5C"/>
    <w:rsid w:val="00C25F24"/>
    <w:rsid w:val="00C324CB"/>
    <w:rsid w:val="00C32699"/>
    <w:rsid w:val="00C33C2E"/>
    <w:rsid w:val="00C3642A"/>
    <w:rsid w:val="00C3713B"/>
    <w:rsid w:val="00C40601"/>
    <w:rsid w:val="00C434D4"/>
    <w:rsid w:val="00C44A45"/>
    <w:rsid w:val="00C4565E"/>
    <w:rsid w:val="00C55836"/>
    <w:rsid w:val="00C724AC"/>
    <w:rsid w:val="00C735D3"/>
    <w:rsid w:val="00C73FDE"/>
    <w:rsid w:val="00C812AD"/>
    <w:rsid w:val="00C92603"/>
    <w:rsid w:val="00C9273E"/>
    <w:rsid w:val="00CA1551"/>
    <w:rsid w:val="00CA1FE0"/>
    <w:rsid w:val="00CA5945"/>
    <w:rsid w:val="00CA678C"/>
    <w:rsid w:val="00CB2FC5"/>
    <w:rsid w:val="00CB43F7"/>
    <w:rsid w:val="00CC5817"/>
    <w:rsid w:val="00CD725F"/>
    <w:rsid w:val="00CE1C2E"/>
    <w:rsid w:val="00CE4FB3"/>
    <w:rsid w:val="00CE5D2F"/>
    <w:rsid w:val="00CF024F"/>
    <w:rsid w:val="00D029A6"/>
    <w:rsid w:val="00D038D7"/>
    <w:rsid w:val="00D1270E"/>
    <w:rsid w:val="00D13F6B"/>
    <w:rsid w:val="00D16EE5"/>
    <w:rsid w:val="00D216BF"/>
    <w:rsid w:val="00D226EC"/>
    <w:rsid w:val="00D23A07"/>
    <w:rsid w:val="00D253FF"/>
    <w:rsid w:val="00D31554"/>
    <w:rsid w:val="00D3315C"/>
    <w:rsid w:val="00D34501"/>
    <w:rsid w:val="00D370A5"/>
    <w:rsid w:val="00D37748"/>
    <w:rsid w:val="00D5234A"/>
    <w:rsid w:val="00D5659E"/>
    <w:rsid w:val="00D61D76"/>
    <w:rsid w:val="00D637A0"/>
    <w:rsid w:val="00D63BD3"/>
    <w:rsid w:val="00D6451A"/>
    <w:rsid w:val="00D80B04"/>
    <w:rsid w:val="00D8442A"/>
    <w:rsid w:val="00D84617"/>
    <w:rsid w:val="00D91C7C"/>
    <w:rsid w:val="00D932D5"/>
    <w:rsid w:val="00D934E8"/>
    <w:rsid w:val="00D945D3"/>
    <w:rsid w:val="00D94921"/>
    <w:rsid w:val="00D95A7F"/>
    <w:rsid w:val="00DA4CB8"/>
    <w:rsid w:val="00DA5E8B"/>
    <w:rsid w:val="00DA674F"/>
    <w:rsid w:val="00DB516B"/>
    <w:rsid w:val="00DC1102"/>
    <w:rsid w:val="00DC1947"/>
    <w:rsid w:val="00DC1BC2"/>
    <w:rsid w:val="00DC60C8"/>
    <w:rsid w:val="00DC686B"/>
    <w:rsid w:val="00DC79F2"/>
    <w:rsid w:val="00DD4096"/>
    <w:rsid w:val="00DD608D"/>
    <w:rsid w:val="00DE447D"/>
    <w:rsid w:val="00DE4C8A"/>
    <w:rsid w:val="00DE4D98"/>
    <w:rsid w:val="00DE7EA6"/>
    <w:rsid w:val="00DF166D"/>
    <w:rsid w:val="00DF4BBA"/>
    <w:rsid w:val="00E00959"/>
    <w:rsid w:val="00E02957"/>
    <w:rsid w:val="00E04881"/>
    <w:rsid w:val="00E2372A"/>
    <w:rsid w:val="00E33E16"/>
    <w:rsid w:val="00E42208"/>
    <w:rsid w:val="00E43CF3"/>
    <w:rsid w:val="00E500DA"/>
    <w:rsid w:val="00E504BA"/>
    <w:rsid w:val="00E53F52"/>
    <w:rsid w:val="00E5603F"/>
    <w:rsid w:val="00E57D06"/>
    <w:rsid w:val="00E61C27"/>
    <w:rsid w:val="00E676C0"/>
    <w:rsid w:val="00E67AEC"/>
    <w:rsid w:val="00E72655"/>
    <w:rsid w:val="00E74C99"/>
    <w:rsid w:val="00E75145"/>
    <w:rsid w:val="00E82913"/>
    <w:rsid w:val="00E82AED"/>
    <w:rsid w:val="00E844A8"/>
    <w:rsid w:val="00E860C7"/>
    <w:rsid w:val="00E87534"/>
    <w:rsid w:val="00E92AC2"/>
    <w:rsid w:val="00E92BD9"/>
    <w:rsid w:val="00E93278"/>
    <w:rsid w:val="00E96A7C"/>
    <w:rsid w:val="00EA5ECF"/>
    <w:rsid w:val="00EB2658"/>
    <w:rsid w:val="00EC0D04"/>
    <w:rsid w:val="00EC1C38"/>
    <w:rsid w:val="00ED3FED"/>
    <w:rsid w:val="00ED4C9F"/>
    <w:rsid w:val="00ED4E3C"/>
    <w:rsid w:val="00ED5703"/>
    <w:rsid w:val="00ED5E5F"/>
    <w:rsid w:val="00ED71A4"/>
    <w:rsid w:val="00EE584A"/>
    <w:rsid w:val="00EE5AF0"/>
    <w:rsid w:val="00EF0F24"/>
    <w:rsid w:val="00EF146C"/>
    <w:rsid w:val="00EF1DEA"/>
    <w:rsid w:val="00EF692A"/>
    <w:rsid w:val="00F0451D"/>
    <w:rsid w:val="00F0524F"/>
    <w:rsid w:val="00F110A0"/>
    <w:rsid w:val="00F13E06"/>
    <w:rsid w:val="00F27AE7"/>
    <w:rsid w:val="00F27E25"/>
    <w:rsid w:val="00F32159"/>
    <w:rsid w:val="00F33054"/>
    <w:rsid w:val="00F33CF7"/>
    <w:rsid w:val="00F3434F"/>
    <w:rsid w:val="00F438A2"/>
    <w:rsid w:val="00F5471F"/>
    <w:rsid w:val="00F56157"/>
    <w:rsid w:val="00F569B9"/>
    <w:rsid w:val="00F70F3B"/>
    <w:rsid w:val="00F81A8F"/>
    <w:rsid w:val="00F82E0A"/>
    <w:rsid w:val="00F84571"/>
    <w:rsid w:val="00F8619E"/>
    <w:rsid w:val="00F87452"/>
    <w:rsid w:val="00F9305C"/>
    <w:rsid w:val="00FA65C5"/>
    <w:rsid w:val="00FB0666"/>
    <w:rsid w:val="00FB34E2"/>
    <w:rsid w:val="00FB5764"/>
    <w:rsid w:val="00FC2665"/>
    <w:rsid w:val="00FC3E27"/>
    <w:rsid w:val="00FD05BD"/>
    <w:rsid w:val="00FD1FB3"/>
    <w:rsid w:val="00FD28E8"/>
    <w:rsid w:val="00FD347C"/>
    <w:rsid w:val="00FD7239"/>
    <w:rsid w:val="00FD7A24"/>
    <w:rsid w:val="00FF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936"/>
    </o:shapedefaults>
    <o:shapelayout v:ext="edit">
      <o:idmap v:ext="edit" data="1"/>
    </o:shapelayout>
  </w:shapeDefaults>
  <w:doNotEmbedSmartTags/>
  <w:decimalSymbol w:val=","/>
  <w:listSeparator w:val=";"/>
  <w14:docId w14:val="0049A6E8"/>
  <w15:docId w15:val="{B921AD44-F360-4C5E-9A54-0D95624D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DA4"/>
    <w:rPr>
      <w:sz w:val="24"/>
      <w:szCs w:val="24"/>
    </w:rPr>
  </w:style>
  <w:style w:type="paragraph" w:styleId="Ttulo4">
    <w:name w:val="heading 4"/>
    <w:basedOn w:val="Normal"/>
    <w:next w:val="Normal"/>
    <w:link w:val="Ttulo4Car"/>
    <w:qFormat/>
    <w:rsid w:val="00BC6E09"/>
    <w:pPr>
      <w:keepNext/>
      <w:widowControl w:val="0"/>
      <w:spacing w:line="288" w:lineRule="auto"/>
      <w:outlineLvl w:val="3"/>
    </w:pPr>
    <w:rPr>
      <w:rFonts w:ascii="Calibri" w:hAnsi="Calibri"/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F38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semiHidden/>
    <w:rsid w:val="005D78E0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5F38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5D78E0"/>
    <w:rPr>
      <w:rFonts w:cs="Times New Roman"/>
      <w:sz w:val="24"/>
      <w:szCs w:val="24"/>
    </w:rPr>
  </w:style>
  <w:style w:type="paragraph" w:styleId="NormalWeb">
    <w:name w:val="Normal (Web)"/>
    <w:basedOn w:val="Normal"/>
    <w:rsid w:val="00EF0F24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semiHidden/>
    <w:rsid w:val="008916F3"/>
    <w:rPr>
      <w:sz w:val="2"/>
      <w:szCs w:val="20"/>
    </w:rPr>
  </w:style>
  <w:style w:type="character" w:customStyle="1" w:styleId="TextodegloboCar">
    <w:name w:val="Texto de globo Car"/>
    <w:link w:val="Textodeglobo"/>
    <w:semiHidden/>
    <w:rsid w:val="005D78E0"/>
    <w:rPr>
      <w:rFonts w:cs="Times New Roman"/>
      <w:sz w:val="2"/>
    </w:rPr>
  </w:style>
  <w:style w:type="paragraph" w:customStyle="1" w:styleId="Prrafodelista1">
    <w:name w:val="Párrafo de lista1"/>
    <w:basedOn w:val="Normal"/>
    <w:rsid w:val="007720AD"/>
    <w:pPr>
      <w:ind w:left="708"/>
    </w:pPr>
  </w:style>
  <w:style w:type="paragraph" w:styleId="Mapadeldocumento">
    <w:name w:val="Document Map"/>
    <w:basedOn w:val="Normal"/>
    <w:link w:val="MapadeldocumentoCar"/>
    <w:semiHidden/>
    <w:rsid w:val="00757470"/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rsid w:val="00757470"/>
    <w:rPr>
      <w:rFonts w:ascii="Tahoma" w:hAnsi="Tahoma" w:cs="Tahoma"/>
      <w:sz w:val="16"/>
      <w:szCs w:val="16"/>
    </w:rPr>
  </w:style>
  <w:style w:type="character" w:styleId="Hipervnculo">
    <w:name w:val="Hyperlink"/>
    <w:rsid w:val="00B14E5E"/>
    <w:rPr>
      <w:rFonts w:cs="Times New Roman"/>
      <w:color w:val="0000FF"/>
      <w:u w:val="single"/>
    </w:rPr>
  </w:style>
  <w:style w:type="character" w:customStyle="1" w:styleId="Ttulo4Car">
    <w:name w:val="Título 4 Car"/>
    <w:link w:val="Ttulo4"/>
    <w:semiHidden/>
    <w:rsid w:val="00BC6E09"/>
    <w:rPr>
      <w:rFonts w:ascii="Calibri" w:hAnsi="Calibri"/>
      <w:b/>
      <w:sz w:val="28"/>
      <w:szCs w:val="24"/>
      <w:lang w:val="es-ES" w:eastAsia="es-ES" w:bidi="ar-SA"/>
    </w:rPr>
  </w:style>
  <w:style w:type="paragraph" w:styleId="Prrafodelista">
    <w:name w:val="List Paragraph"/>
    <w:basedOn w:val="Normal"/>
    <w:uiPriority w:val="34"/>
    <w:qFormat/>
    <w:rsid w:val="00CA1FE0"/>
    <w:pPr>
      <w:ind w:left="708"/>
    </w:pPr>
  </w:style>
  <w:style w:type="character" w:customStyle="1" w:styleId="acopre">
    <w:name w:val="acopre"/>
    <w:rsid w:val="008B0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lvarez@fibao.es" TargetMode="External"/><Relationship Id="rId2" Type="http://schemas.openxmlformats.org/officeDocument/2006/relationships/hyperlink" Target="mailto:palvarez@fibao.es" TargetMode="External"/><Relationship Id="rId1" Type="http://schemas.openxmlformats.org/officeDocument/2006/relationships/image" Target="media/image8.png"/><Relationship Id="rId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Breve descripción de la tecnología</vt:lpstr>
    </vt:vector>
  </TitlesOfParts>
  <Company>-</Company>
  <LinksUpToDate>false</LinksUpToDate>
  <CharactersWithSpaces>1119</CharactersWithSpaces>
  <SharedDoc>false</SharedDoc>
  <HLinks>
    <vt:vector size="6" baseType="variant">
      <vt:variant>
        <vt:i4>7274587</vt:i4>
      </vt:variant>
      <vt:variant>
        <vt:i4>0</vt:i4>
      </vt:variant>
      <vt:variant>
        <vt:i4>0</vt:i4>
      </vt:variant>
      <vt:variant>
        <vt:i4>5</vt:i4>
      </vt:variant>
      <vt:variant>
        <vt:lpwstr>mailto:palvarez@fibao.es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Breve descripción de la tecnología</dc:title>
  <dc:creator>rhorcas</dc:creator>
  <cp:lastModifiedBy>África Cuadrado Liñán</cp:lastModifiedBy>
  <cp:revision>6</cp:revision>
  <cp:lastPrinted>2021-11-23T10:21:00Z</cp:lastPrinted>
  <dcterms:created xsi:type="dcterms:W3CDTF">2023-05-22T09:27:00Z</dcterms:created>
  <dcterms:modified xsi:type="dcterms:W3CDTF">2023-10-19T11:24:00Z</dcterms:modified>
</cp:coreProperties>
</file>